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F096" w14:textId="02F0ACF0" w:rsidR="003F6463" w:rsidRPr="003B0B7D" w:rsidRDefault="00B91F84" w:rsidP="003F6463">
      <w:pPr>
        <w:jc w:val="right"/>
        <w:rPr>
          <w:rFonts w:asciiTheme="minorHAnsi" w:hAnsiTheme="minorHAnsi" w:cstheme="minorHAnsi"/>
          <w:b/>
          <w:lang w:val="en-GB"/>
        </w:rPr>
      </w:pPr>
      <w:r w:rsidRPr="003B0B7D">
        <w:rPr>
          <w:rFonts w:asciiTheme="minorHAnsi" w:hAnsiTheme="minorHAnsi" w:cstheme="minorHAnsi"/>
          <w:b/>
          <w:lang w:val="en-GB"/>
        </w:rPr>
        <w:t>Annex-01</w:t>
      </w:r>
    </w:p>
    <w:p w14:paraId="3643908C" w14:textId="77777777" w:rsidR="00604FAF" w:rsidRPr="003B0B7D" w:rsidRDefault="00041CFA" w:rsidP="00B06E2B">
      <w:pPr>
        <w:jc w:val="center"/>
        <w:rPr>
          <w:rFonts w:asciiTheme="minorHAnsi" w:hAnsiTheme="minorHAnsi" w:cstheme="minorHAnsi"/>
          <w:b/>
          <w:color w:val="FF0000"/>
          <w:lang w:val="en-GB"/>
        </w:rPr>
      </w:pPr>
      <w:r w:rsidRPr="003B0B7D">
        <w:rPr>
          <w:rFonts w:asciiTheme="minorHAnsi" w:hAnsiTheme="minorHAnsi" w:cstheme="minorHAnsi"/>
          <w:b/>
          <w:color w:val="FF0000"/>
          <w:lang w:val="en-GB"/>
        </w:rPr>
        <w:t>Instructions to Tenderers</w:t>
      </w:r>
    </w:p>
    <w:p w14:paraId="590D0D9F" w14:textId="150A33F6" w:rsidR="00A16291" w:rsidRPr="003B0B7D" w:rsidRDefault="00A16291" w:rsidP="00B06E2B">
      <w:pPr>
        <w:jc w:val="center"/>
        <w:rPr>
          <w:rFonts w:asciiTheme="minorHAnsi" w:hAnsiTheme="minorHAnsi" w:cstheme="minorHAnsi"/>
          <w:lang w:val="en-GB"/>
        </w:rPr>
      </w:pPr>
      <w:r w:rsidRPr="003B0B7D">
        <w:rPr>
          <w:rFonts w:asciiTheme="minorHAnsi" w:hAnsiTheme="minorHAnsi" w:cstheme="minorHAnsi"/>
          <w:lang w:val="en-GB"/>
        </w:rPr>
        <w:t>Tender Reference: BGD/CXB/TENDER/202</w:t>
      </w:r>
      <w:r w:rsidR="00366A5F" w:rsidRPr="003B0B7D">
        <w:rPr>
          <w:rFonts w:asciiTheme="minorHAnsi" w:hAnsiTheme="minorHAnsi" w:cstheme="minorHAnsi"/>
          <w:lang w:val="en-GB"/>
        </w:rPr>
        <w:t>4</w:t>
      </w:r>
      <w:r w:rsidRPr="003B0B7D">
        <w:rPr>
          <w:rFonts w:asciiTheme="minorHAnsi" w:hAnsiTheme="minorHAnsi" w:cstheme="minorHAnsi"/>
          <w:lang w:val="en-GB"/>
        </w:rPr>
        <w:t>-00</w:t>
      </w:r>
      <w:r w:rsidR="00FF139B" w:rsidRPr="003B0B7D">
        <w:rPr>
          <w:rFonts w:asciiTheme="minorHAnsi" w:hAnsiTheme="minorHAnsi" w:cstheme="minorHAnsi"/>
          <w:lang w:val="en-GB"/>
        </w:rPr>
        <w:t>2</w:t>
      </w:r>
    </w:p>
    <w:p w14:paraId="7D189D68" w14:textId="79D38E85" w:rsidR="00366A5F" w:rsidRPr="003B0B7D" w:rsidRDefault="00366A5F" w:rsidP="00366A5F">
      <w:pPr>
        <w:jc w:val="center"/>
        <w:rPr>
          <w:rFonts w:asciiTheme="minorHAnsi" w:hAnsiTheme="minorHAnsi" w:cstheme="minorHAnsi"/>
          <w:lang w:val="en-GB"/>
        </w:rPr>
      </w:pPr>
      <w:r w:rsidRPr="003B0B7D">
        <w:rPr>
          <w:rFonts w:asciiTheme="minorHAnsi" w:hAnsiTheme="minorHAnsi" w:cstheme="minorHAnsi"/>
          <w:lang w:val="en-GB"/>
        </w:rPr>
        <w:t>To E</w:t>
      </w:r>
      <w:r w:rsidR="003B0F43" w:rsidRPr="003B0B7D">
        <w:rPr>
          <w:rFonts w:asciiTheme="minorHAnsi" w:hAnsiTheme="minorHAnsi" w:cstheme="minorHAnsi"/>
          <w:lang w:val="en-GB"/>
        </w:rPr>
        <w:t xml:space="preserve">stablish Framework Agreement </w:t>
      </w:r>
    </w:p>
    <w:p w14:paraId="64D06088" w14:textId="2AE725BD" w:rsidR="00041CFA" w:rsidRPr="003B0B7D" w:rsidRDefault="00C41BCB" w:rsidP="00C41BCB">
      <w:pPr>
        <w:pStyle w:val="BodyText"/>
        <w:tabs>
          <w:tab w:val="left" w:pos="990"/>
        </w:tabs>
        <w:spacing w:before="3"/>
        <w:ind w:left="900" w:right="-18" w:hanging="900"/>
        <w:jc w:val="center"/>
        <w:rPr>
          <w:rFonts w:asciiTheme="minorHAnsi" w:hAnsiTheme="minorHAnsi" w:cstheme="minorHAnsi"/>
          <w:sz w:val="22"/>
          <w:szCs w:val="22"/>
          <w:lang w:val="en-GB"/>
        </w:rPr>
      </w:pPr>
      <w:r w:rsidRPr="003B0B7D">
        <w:rPr>
          <w:rFonts w:asciiTheme="minorHAnsi" w:hAnsiTheme="minorHAnsi" w:cstheme="minorHAnsi"/>
          <w:sz w:val="22"/>
          <w:szCs w:val="22"/>
          <w:lang w:val="en-GB"/>
        </w:rPr>
        <w:t>Provision of Farming/gardening inputs/tools, Vegetable seeds and organic compost.</w:t>
      </w:r>
    </w:p>
    <w:p w14:paraId="29141E18" w14:textId="5179324C" w:rsidR="00604FAF" w:rsidRPr="003B0B7D" w:rsidRDefault="001611BE" w:rsidP="002E057C">
      <w:pPr>
        <w:numPr>
          <w:ilvl w:val="0"/>
          <w:numId w:val="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Supplies</w:t>
      </w:r>
      <w:r w:rsidR="00604FAF" w:rsidRPr="003B0B7D">
        <w:rPr>
          <w:rFonts w:asciiTheme="minorHAnsi" w:hAnsiTheme="minorHAnsi" w:cstheme="minorHAnsi"/>
          <w:i/>
          <w:color w:val="FF0000"/>
          <w:u w:val="single"/>
          <w:lang w:val="en-GB"/>
        </w:rPr>
        <w:t xml:space="preserve"> to be provided</w:t>
      </w:r>
    </w:p>
    <w:p w14:paraId="03D34CA6" w14:textId="46B0F268" w:rsidR="00C81F3E" w:rsidRPr="003B0B7D" w:rsidRDefault="00BE2C86" w:rsidP="00C81F3E">
      <w:pPr>
        <w:spacing w:after="240"/>
        <w:jc w:val="both"/>
        <w:rPr>
          <w:rFonts w:asciiTheme="minorHAnsi" w:hAnsiTheme="minorHAnsi" w:cstheme="minorHAnsi"/>
          <w:lang w:val="en-GB"/>
        </w:rPr>
      </w:pPr>
      <w:r w:rsidRPr="003B0B7D">
        <w:rPr>
          <w:rFonts w:asciiTheme="minorHAnsi" w:hAnsiTheme="minorHAnsi" w:cstheme="minorHAnsi"/>
          <w:lang w:val="en-GB"/>
        </w:rPr>
        <w:t xml:space="preserve">Concern Worldwide Cox’s Bazar Program is intending to procure Farming </w:t>
      </w:r>
      <w:r w:rsidR="00DC2151" w:rsidRPr="003B0B7D">
        <w:rPr>
          <w:rFonts w:asciiTheme="minorHAnsi" w:hAnsiTheme="minorHAnsi" w:cstheme="minorHAnsi"/>
          <w:lang w:val="en-GB"/>
        </w:rPr>
        <w:t>tools,</w:t>
      </w:r>
      <w:r w:rsidRPr="003B0B7D">
        <w:rPr>
          <w:rFonts w:asciiTheme="minorHAnsi" w:hAnsiTheme="minorHAnsi" w:cstheme="minorHAnsi"/>
          <w:lang w:val="en-GB"/>
        </w:rPr>
        <w:t xml:space="preserve"> vegetable seeds </w:t>
      </w:r>
      <w:r w:rsidR="00DC2151" w:rsidRPr="003B0B7D">
        <w:rPr>
          <w:rFonts w:asciiTheme="minorHAnsi" w:hAnsiTheme="minorHAnsi" w:cstheme="minorHAnsi"/>
          <w:lang w:val="en-GB"/>
        </w:rPr>
        <w:t>and organic</w:t>
      </w:r>
      <w:r w:rsidR="003B0F43" w:rsidRPr="003B0B7D">
        <w:rPr>
          <w:rFonts w:asciiTheme="minorHAnsi" w:hAnsiTheme="minorHAnsi" w:cstheme="minorHAnsi"/>
          <w:lang w:val="en-GB"/>
        </w:rPr>
        <w:t xml:space="preserve"> compos for next 18 months having</w:t>
      </w:r>
      <w:r w:rsidRPr="003B0B7D">
        <w:rPr>
          <w:rFonts w:asciiTheme="minorHAnsi" w:hAnsiTheme="minorHAnsi" w:cstheme="minorHAnsi"/>
          <w:lang w:val="en-GB"/>
        </w:rPr>
        <w:t xml:space="preserve"> Framework Agreement with one or more successful suppliers through this Open National Tender process. </w:t>
      </w:r>
    </w:p>
    <w:p w14:paraId="5C302C2F" w14:textId="77777777" w:rsidR="00C81F3E" w:rsidRPr="003B0B7D" w:rsidRDefault="00C81F3E" w:rsidP="00C81F3E">
      <w:pPr>
        <w:spacing w:after="240"/>
        <w:jc w:val="both"/>
        <w:rPr>
          <w:rFonts w:asciiTheme="minorHAnsi" w:hAnsiTheme="minorHAnsi" w:cstheme="minorHAnsi"/>
          <w:lang w:val="en-GB"/>
        </w:rPr>
      </w:pPr>
      <w:r w:rsidRPr="003B0B7D">
        <w:rPr>
          <w:rFonts w:asciiTheme="minorHAnsi" w:hAnsiTheme="minorHAnsi" w:cstheme="minorHAnsi"/>
          <w:lang w:val="en-GB"/>
        </w:rPr>
        <w:t>This Framework Agreement is divided into three (3) lots:</w:t>
      </w:r>
    </w:p>
    <w:p w14:paraId="0047ABCB" w14:textId="3698B210" w:rsidR="00F125F9" w:rsidRPr="00F125F9" w:rsidRDefault="00C81F3E" w:rsidP="00F125F9">
      <w:pPr>
        <w:pStyle w:val="ListParagraph"/>
        <w:numPr>
          <w:ilvl w:val="0"/>
          <w:numId w:val="26"/>
        </w:numPr>
        <w:spacing w:after="240"/>
        <w:jc w:val="both"/>
        <w:rPr>
          <w:rFonts w:asciiTheme="minorHAnsi" w:hAnsiTheme="minorHAnsi" w:cstheme="minorHAnsi"/>
          <w:lang w:val="en-GB"/>
        </w:rPr>
      </w:pPr>
      <w:r w:rsidRPr="003B0B7D">
        <w:rPr>
          <w:rFonts w:asciiTheme="minorHAnsi" w:hAnsiTheme="minorHAnsi" w:cstheme="minorHAnsi"/>
          <w:b/>
          <w:lang w:val="en-GB"/>
        </w:rPr>
        <w:t xml:space="preserve">Lot 1: </w:t>
      </w:r>
      <w:r w:rsidR="00DD1CEC" w:rsidRPr="003B0B7D">
        <w:rPr>
          <w:rFonts w:asciiTheme="minorHAnsi" w:hAnsiTheme="minorHAnsi" w:cstheme="minorHAnsi"/>
          <w:b/>
          <w:lang w:val="en-GB"/>
        </w:rPr>
        <w:tab/>
      </w:r>
      <w:r w:rsidR="00FF139B" w:rsidRPr="003B0B7D">
        <w:rPr>
          <w:rFonts w:asciiTheme="minorHAnsi" w:hAnsiTheme="minorHAnsi" w:cstheme="minorHAnsi"/>
          <w:b/>
          <w:lang w:val="en-GB"/>
        </w:rPr>
        <w:t>Farming/</w:t>
      </w:r>
      <w:r w:rsidR="001611BE" w:rsidRPr="003B0B7D">
        <w:rPr>
          <w:rFonts w:asciiTheme="minorHAnsi" w:hAnsiTheme="minorHAnsi" w:cstheme="minorHAnsi"/>
          <w:b/>
          <w:lang w:val="en-GB"/>
        </w:rPr>
        <w:t xml:space="preserve">Gardening </w:t>
      </w:r>
      <w:r w:rsidR="00C41BCB" w:rsidRPr="003B0B7D">
        <w:rPr>
          <w:rFonts w:asciiTheme="minorHAnsi" w:hAnsiTheme="minorHAnsi" w:cstheme="minorHAnsi"/>
          <w:b/>
          <w:lang w:val="en-GB"/>
        </w:rPr>
        <w:t>inputs/tools</w:t>
      </w:r>
      <w:r w:rsidR="00932819" w:rsidRPr="003B0B7D">
        <w:rPr>
          <w:rFonts w:asciiTheme="minorHAnsi" w:hAnsiTheme="minorHAnsi" w:cstheme="minorHAnsi"/>
          <w:b/>
          <w:lang w:val="en-GB"/>
        </w:rPr>
        <w:t xml:space="preserve"> </w:t>
      </w:r>
      <w:r w:rsidR="00C41BCB" w:rsidRPr="003B0B7D">
        <w:rPr>
          <w:rFonts w:asciiTheme="minorHAnsi" w:hAnsiTheme="minorHAnsi" w:cstheme="minorHAnsi"/>
          <w:b/>
          <w:lang w:val="en-GB"/>
        </w:rPr>
        <w:t>(</w:t>
      </w:r>
      <w:r w:rsidR="00C41BCB" w:rsidRPr="003B0B7D">
        <w:rPr>
          <w:rFonts w:asciiTheme="minorHAnsi" w:hAnsiTheme="minorHAnsi" w:cstheme="minorHAnsi"/>
          <w:lang w:val="en-GB"/>
        </w:rPr>
        <w:t xml:space="preserve">Different type of farming </w:t>
      </w:r>
      <w:r w:rsidR="00932819" w:rsidRPr="003B0B7D">
        <w:rPr>
          <w:rFonts w:asciiTheme="minorHAnsi" w:hAnsiTheme="minorHAnsi" w:cstheme="minorHAnsi"/>
          <w:lang w:val="en-GB"/>
        </w:rPr>
        <w:t>/ gardening inputs</w:t>
      </w:r>
      <w:r w:rsidR="00C41BCB" w:rsidRPr="003B0B7D">
        <w:rPr>
          <w:rFonts w:asciiTheme="minorHAnsi" w:hAnsiTheme="minorHAnsi" w:cstheme="minorHAnsi"/>
          <w:lang w:val="en-GB"/>
        </w:rPr>
        <w:t>/tools</w:t>
      </w:r>
      <w:r w:rsidR="00932819" w:rsidRPr="003B0B7D">
        <w:rPr>
          <w:rFonts w:asciiTheme="minorHAnsi" w:hAnsiTheme="minorHAnsi" w:cstheme="minorHAnsi"/>
          <w:lang w:val="en-GB"/>
        </w:rPr>
        <w:t>.</w:t>
      </w:r>
      <w:r w:rsidR="00FF139B" w:rsidRPr="003B0B7D">
        <w:rPr>
          <w:rFonts w:asciiTheme="minorHAnsi" w:hAnsiTheme="minorHAnsi" w:cstheme="minorHAnsi"/>
          <w:lang w:val="en-GB"/>
        </w:rPr>
        <w:t xml:space="preserve"> </w:t>
      </w:r>
    </w:p>
    <w:p w14:paraId="2BF4DE28" w14:textId="06D56310" w:rsidR="00C81F3E" w:rsidRPr="003B0B7D" w:rsidRDefault="00C81F3E" w:rsidP="00DD1CEC">
      <w:pPr>
        <w:pStyle w:val="ListParagraph"/>
        <w:numPr>
          <w:ilvl w:val="0"/>
          <w:numId w:val="26"/>
        </w:numPr>
        <w:spacing w:after="240"/>
        <w:jc w:val="both"/>
        <w:rPr>
          <w:rFonts w:asciiTheme="minorHAnsi" w:hAnsiTheme="minorHAnsi" w:cstheme="minorHAnsi"/>
          <w:b/>
          <w:lang w:val="en-GB"/>
        </w:rPr>
      </w:pPr>
      <w:r w:rsidRPr="003B0B7D">
        <w:rPr>
          <w:rFonts w:asciiTheme="minorHAnsi" w:hAnsiTheme="minorHAnsi" w:cstheme="minorHAnsi"/>
          <w:b/>
          <w:lang w:val="en-GB"/>
        </w:rPr>
        <w:t xml:space="preserve">Lot 2: </w:t>
      </w:r>
      <w:r w:rsidR="00DD1CEC" w:rsidRPr="003B0B7D">
        <w:rPr>
          <w:rFonts w:asciiTheme="minorHAnsi" w:hAnsiTheme="minorHAnsi" w:cstheme="minorHAnsi"/>
          <w:b/>
          <w:lang w:val="en-GB"/>
        </w:rPr>
        <w:tab/>
      </w:r>
      <w:r w:rsidR="001611BE" w:rsidRPr="003B0B7D">
        <w:rPr>
          <w:rFonts w:asciiTheme="minorHAnsi" w:hAnsiTheme="minorHAnsi" w:cstheme="minorHAnsi"/>
          <w:b/>
          <w:lang w:val="en-GB"/>
        </w:rPr>
        <w:t>Vegetable Seeds</w:t>
      </w:r>
      <w:r w:rsidR="004B62D0" w:rsidRPr="003B0B7D">
        <w:rPr>
          <w:rFonts w:asciiTheme="minorHAnsi" w:hAnsiTheme="minorHAnsi" w:cstheme="minorHAnsi"/>
          <w:b/>
          <w:lang w:val="en-GB"/>
        </w:rPr>
        <w:t xml:space="preserve"> (different varieties of vegetables seeds)</w:t>
      </w:r>
    </w:p>
    <w:p w14:paraId="7097BA81" w14:textId="1013F9BF" w:rsidR="00DD7870" w:rsidRPr="003B0B7D" w:rsidRDefault="00FF139B" w:rsidP="00DD7870">
      <w:pPr>
        <w:pStyle w:val="ListParagraph"/>
        <w:numPr>
          <w:ilvl w:val="0"/>
          <w:numId w:val="26"/>
        </w:numPr>
        <w:spacing w:after="240"/>
        <w:jc w:val="both"/>
        <w:rPr>
          <w:rFonts w:asciiTheme="minorHAnsi" w:hAnsiTheme="minorHAnsi" w:cstheme="minorHAnsi"/>
          <w:b/>
          <w:lang w:val="en-GB"/>
        </w:rPr>
      </w:pPr>
      <w:r w:rsidRPr="003B0B7D">
        <w:rPr>
          <w:rFonts w:asciiTheme="minorHAnsi" w:hAnsiTheme="minorHAnsi" w:cstheme="minorHAnsi"/>
          <w:b/>
          <w:lang w:val="en-GB"/>
        </w:rPr>
        <w:t xml:space="preserve">Lot 3: </w:t>
      </w:r>
      <w:r w:rsidR="00235608" w:rsidRPr="003B0B7D">
        <w:rPr>
          <w:rFonts w:asciiTheme="minorHAnsi" w:hAnsiTheme="minorHAnsi" w:cstheme="minorHAnsi"/>
          <w:b/>
          <w:lang w:val="en-GB"/>
        </w:rPr>
        <w:tab/>
      </w:r>
      <w:r w:rsidRPr="003B0B7D">
        <w:rPr>
          <w:rFonts w:asciiTheme="minorHAnsi" w:hAnsiTheme="minorHAnsi" w:cstheme="minorHAnsi"/>
          <w:b/>
          <w:lang w:val="en-GB"/>
        </w:rPr>
        <w:t>Organic compost</w:t>
      </w:r>
      <w:r w:rsidR="00DD7870" w:rsidRPr="003B0B7D">
        <w:rPr>
          <w:rFonts w:asciiTheme="minorHAnsi" w:hAnsiTheme="minorHAnsi" w:cstheme="minorHAnsi"/>
          <w:b/>
          <w:lang w:val="en-GB"/>
        </w:rPr>
        <w:t xml:space="preserve"> </w:t>
      </w:r>
    </w:p>
    <w:p w14:paraId="7C4B4437" w14:textId="4E09BA18" w:rsidR="00F125F9" w:rsidRPr="008D02A6" w:rsidRDefault="00DD7870" w:rsidP="00090AAD">
      <w:pPr>
        <w:spacing w:after="240"/>
        <w:jc w:val="both"/>
        <w:rPr>
          <w:rFonts w:asciiTheme="minorHAnsi" w:hAnsiTheme="minorHAnsi" w:cstheme="minorHAnsi"/>
          <w:b/>
          <w:lang w:val="en-GB"/>
        </w:rPr>
      </w:pPr>
      <w:r w:rsidRPr="008D02A6">
        <w:rPr>
          <w:rFonts w:asciiTheme="minorHAnsi" w:hAnsiTheme="minorHAnsi" w:cstheme="minorHAnsi"/>
          <w:b/>
          <w:lang w:val="en-GB"/>
        </w:rPr>
        <w:t xml:space="preserve"> Details specification of all 03 (three) lots are given in Annex -4. </w:t>
      </w:r>
    </w:p>
    <w:p w14:paraId="25BC6745" w14:textId="1CC3913F" w:rsidR="00C81F3E" w:rsidRPr="003D3C73" w:rsidRDefault="00DD1CEC" w:rsidP="00090AAD">
      <w:pPr>
        <w:spacing w:after="240"/>
        <w:jc w:val="both"/>
        <w:rPr>
          <w:rFonts w:asciiTheme="minorHAnsi" w:hAnsiTheme="minorHAnsi" w:cstheme="minorHAnsi"/>
          <w:b/>
          <w:lang w:val="en-GB"/>
        </w:rPr>
      </w:pPr>
      <w:r w:rsidRPr="003B0B7D">
        <w:rPr>
          <w:rFonts w:asciiTheme="minorHAnsi" w:hAnsiTheme="minorHAnsi" w:cstheme="minorHAnsi"/>
          <w:lang w:val="en-GB"/>
        </w:rPr>
        <w:t>Suppliers/</w:t>
      </w:r>
      <w:r w:rsidR="00C81F3E" w:rsidRPr="003B0B7D">
        <w:rPr>
          <w:rFonts w:asciiTheme="minorHAnsi" w:hAnsiTheme="minorHAnsi" w:cstheme="minorHAnsi"/>
          <w:lang w:val="en-GB"/>
        </w:rPr>
        <w:t xml:space="preserve">Service Providers may submit their submission </w:t>
      </w:r>
      <w:r w:rsidR="009A11FF" w:rsidRPr="003B0B7D">
        <w:rPr>
          <w:rFonts w:asciiTheme="minorHAnsi" w:hAnsiTheme="minorHAnsi" w:cstheme="minorHAnsi"/>
          <w:lang w:val="en-GB"/>
        </w:rPr>
        <w:t xml:space="preserve">bids/proposals </w:t>
      </w:r>
      <w:r w:rsidR="00C81F3E" w:rsidRPr="003B0B7D">
        <w:rPr>
          <w:rFonts w:asciiTheme="minorHAnsi" w:hAnsiTheme="minorHAnsi" w:cstheme="minorHAnsi"/>
          <w:lang w:val="en-GB"/>
        </w:rPr>
        <w:t xml:space="preserve">for one or all of the Lots.  </w:t>
      </w:r>
      <w:r w:rsidR="003D3C73">
        <w:rPr>
          <w:rFonts w:asciiTheme="minorHAnsi" w:hAnsiTheme="minorHAnsi" w:cstheme="minorHAnsi"/>
          <w:lang w:val="en-GB"/>
        </w:rPr>
        <w:t xml:space="preserve">However, </w:t>
      </w:r>
      <w:r w:rsidR="003D3C73">
        <w:rPr>
          <w:rFonts w:asciiTheme="minorHAnsi" w:hAnsiTheme="minorHAnsi" w:cstheme="minorHAnsi"/>
          <w:b/>
          <w:lang w:val="en-GB"/>
        </w:rPr>
        <w:t xml:space="preserve">Bidder has to quote for all items of particular lots. No bids will be considered who will not quote for all items of particular lot. </w:t>
      </w:r>
    </w:p>
    <w:p w14:paraId="25E5596D" w14:textId="495E0335" w:rsidR="00AF02FD" w:rsidRPr="00AF02FD" w:rsidRDefault="007E0BF8" w:rsidP="00AF02FD">
      <w:pPr>
        <w:numPr>
          <w:ilvl w:val="0"/>
          <w:numId w:val="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Closing date and time for submission of tenders</w:t>
      </w:r>
    </w:p>
    <w:p w14:paraId="72610B3B" w14:textId="2A5A56B2" w:rsidR="007E0BF8" w:rsidRPr="003B0B7D" w:rsidRDefault="00C81F3E" w:rsidP="00161185">
      <w:pPr>
        <w:spacing w:after="240"/>
        <w:jc w:val="both"/>
        <w:rPr>
          <w:rFonts w:asciiTheme="minorHAnsi" w:hAnsiTheme="minorHAnsi" w:cstheme="minorHAnsi"/>
          <w:lang w:val="en-GB"/>
        </w:rPr>
      </w:pPr>
      <w:r w:rsidRPr="003B0B7D">
        <w:rPr>
          <w:rFonts w:asciiTheme="minorHAnsi" w:hAnsiTheme="minorHAnsi" w:cstheme="minorHAnsi"/>
          <w:lang w:val="en-GB"/>
        </w:rPr>
        <w:t xml:space="preserve">The closing time and Date for the Tender is </w:t>
      </w:r>
      <w:r w:rsidR="00AD5686">
        <w:rPr>
          <w:rFonts w:asciiTheme="minorHAnsi" w:hAnsiTheme="minorHAnsi" w:cstheme="minorHAnsi"/>
          <w:lang w:val="en-GB"/>
        </w:rPr>
        <w:t>08</w:t>
      </w:r>
      <w:r w:rsidRPr="003B0B7D">
        <w:rPr>
          <w:rFonts w:asciiTheme="minorHAnsi" w:hAnsiTheme="minorHAnsi" w:cstheme="minorHAnsi"/>
          <w:lang w:val="en-GB"/>
        </w:rPr>
        <w:t xml:space="preserve"> </w:t>
      </w:r>
      <w:r w:rsidR="00235608" w:rsidRPr="003B0B7D">
        <w:rPr>
          <w:rFonts w:asciiTheme="minorHAnsi" w:hAnsiTheme="minorHAnsi" w:cstheme="minorHAnsi"/>
          <w:lang w:val="en-GB"/>
        </w:rPr>
        <w:t>May</w:t>
      </w:r>
      <w:r w:rsidRPr="003B0B7D">
        <w:rPr>
          <w:rFonts w:asciiTheme="minorHAnsi" w:hAnsiTheme="minorHAnsi" w:cstheme="minorHAnsi"/>
          <w:lang w:val="en-GB"/>
        </w:rPr>
        <w:t xml:space="preserve"> 202</w:t>
      </w:r>
      <w:r w:rsidR="00090AAD" w:rsidRPr="003B0B7D">
        <w:rPr>
          <w:rFonts w:asciiTheme="minorHAnsi" w:hAnsiTheme="minorHAnsi" w:cstheme="minorHAnsi"/>
          <w:lang w:val="en-GB"/>
        </w:rPr>
        <w:t>4</w:t>
      </w:r>
      <w:r w:rsidRPr="003B0B7D">
        <w:rPr>
          <w:rFonts w:asciiTheme="minorHAnsi" w:hAnsiTheme="minorHAnsi" w:cstheme="minorHAnsi"/>
          <w:lang w:val="en-GB"/>
        </w:rPr>
        <w:t xml:space="preserve">, </w:t>
      </w:r>
      <w:r w:rsidR="008D02A6">
        <w:rPr>
          <w:rFonts w:asciiTheme="minorHAnsi" w:hAnsiTheme="minorHAnsi" w:cstheme="minorHAnsi"/>
          <w:lang w:val="en-GB"/>
        </w:rPr>
        <w:t>5</w:t>
      </w:r>
      <w:r w:rsidRPr="003B0B7D">
        <w:rPr>
          <w:rFonts w:asciiTheme="minorHAnsi" w:hAnsiTheme="minorHAnsi" w:cstheme="minorHAnsi"/>
          <w:lang w:val="en-GB"/>
        </w:rPr>
        <w:t>:</w:t>
      </w:r>
      <w:r w:rsidR="00AD5686">
        <w:rPr>
          <w:rFonts w:asciiTheme="minorHAnsi" w:hAnsiTheme="minorHAnsi" w:cstheme="minorHAnsi"/>
          <w:lang w:val="en-GB"/>
        </w:rPr>
        <w:t>0</w:t>
      </w:r>
      <w:r w:rsidRPr="003B0B7D">
        <w:rPr>
          <w:rFonts w:asciiTheme="minorHAnsi" w:hAnsiTheme="minorHAnsi" w:cstheme="minorHAnsi"/>
          <w:lang w:val="en-GB"/>
        </w:rPr>
        <w:t>0</w:t>
      </w:r>
      <w:r w:rsidR="00090AAD" w:rsidRPr="003B0B7D">
        <w:rPr>
          <w:rFonts w:asciiTheme="minorHAnsi" w:hAnsiTheme="minorHAnsi" w:cstheme="minorHAnsi"/>
          <w:lang w:val="en-GB"/>
        </w:rPr>
        <w:t xml:space="preserve"> </w:t>
      </w:r>
      <w:r w:rsidRPr="003B0B7D">
        <w:rPr>
          <w:rFonts w:asciiTheme="minorHAnsi" w:hAnsiTheme="minorHAnsi" w:cstheme="minorHAnsi"/>
          <w:lang w:val="en-GB"/>
        </w:rPr>
        <w:t>pm local time.</w:t>
      </w:r>
    </w:p>
    <w:p w14:paraId="0FF8CE66" w14:textId="77777777" w:rsidR="00633D44" w:rsidRPr="003B0B7D" w:rsidRDefault="00633D44" w:rsidP="002E057C">
      <w:pPr>
        <w:numPr>
          <w:ilvl w:val="0"/>
          <w:numId w:val="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 xml:space="preserve">Submission of tenders </w:t>
      </w:r>
    </w:p>
    <w:p w14:paraId="5712CB30" w14:textId="77777777" w:rsidR="00633D44" w:rsidRPr="003B0B7D" w:rsidRDefault="00633D44" w:rsidP="00F50475">
      <w:pPr>
        <w:tabs>
          <w:tab w:val="num" w:pos="540"/>
        </w:tabs>
        <w:jc w:val="both"/>
        <w:rPr>
          <w:rFonts w:asciiTheme="minorHAnsi" w:hAnsiTheme="minorHAnsi" w:cstheme="minorHAnsi"/>
          <w:color w:val="000000" w:themeColor="text1"/>
          <w:lang w:val="en-GB"/>
        </w:rPr>
      </w:pPr>
      <w:r w:rsidRPr="003B0B7D">
        <w:rPr>
          <w:rFonts w:asciiTheme="minorHAnsi" w:hAnsiTheme="minorHAnsi" w:cstheme="minorHAnsi"/>
          <w:color w:val="000000" w:themeColor="text1"/>
          <w:lang w:val="en-GB"/>
        </w:rPr>
        <w:t>The address for submission of</w:t>
      </w:r>
      <w:r w:rsidR="00D23B02" w:rsidRPr="003B0B7D">
        <w:rPr>
          <w:rFonts w:asciiTheme="minorHAnsi" w:hAnsiTheme="minorHAnsi" w:cstheme="minorHAnsi"/>
          <w:color w:val="000000" w:themeColor="text1"/>
          <w:lang w:val="en-GB"/>
        </w:rPr>
        <w:t xml:space="preserve"> tender bids should be provided.</w:t>
      </w:r>
    </w:p>
    <w:p w14:paraId="1D8DB85F" w14:textId="21F26093" w:rsidR="002821B0" w:rsidRPr="003B0B7D" w:rsidRDefault="002821B0" w:rsidP="00DD787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lang w:val="en-GB"/>
        </w:rPr>
      </w:pPr>
      <w:r w:rsidRPr="003B0B7D">
        <w:rPr>
          <w:rFonts w:asciiTheme="minorHAnsi" w:hAnsiTheme="minorHAnsi" w:cstheme="minorHAnsi"/>
        </w:rPr>
        <w:t xml:space="preserve">Tenderers </w:t>
      </w:r>
      <w:r w:rsidRPr="003B0B7D">
        <w:rPr>
          <w:rFonts w:asciiTheme="minorHAnsi" w:hAnsiTheme="minorHAnsi" w:cstheme="minorHAnsi"/>
          <w:b/>
        </w:rPr>
        <w:t>MUST</w:t>
      </w:r>
      <w:r w:rsidRPr="003B0B7D">
        <w:rPr>
          <w:rFonts w:asciiTheme="minorHAnsi" w:hAnsiTheme="minorHAnsi" w:cstheme="minorHAnsi"/>
        </w:rPr>
        <w:t xml:space="preserve"> submit their bids in a sealed envelope </w:t>
      </w:r>
      <w:r w:rsidRPr="003B0B7D">
        <w:rPr>
          <w:rFonts w:asciiTheme="minorHAnsi" w:hAnsiTheme="minorHAnsi" w:cstheme="minorHAnsi"/>
          <w:b/>
          <w:bCs/>
        </w:rPr>
        <w:t xml:space="preserve">ONLY </w:t>
      </w:r>
      <w:r w:rsidRPr="003B0B7D">
        <w:rPr>
          <w:rFonts w:asciiTheme="minorHAnsi" w:hAnsiTheme="minorHAnsi" w:cstheme="minorHAnsi"/>
        </w:rPr>
        <w:t>indicating the tender reference number “</w:t>
      </w:r>
      <w:r w:rsidRPr="003B0B7D">
        <w:rPr>
          <w:rFonts w:asciiTheme="minorHAnsi" w:hAnsiTheme="minorHAnsi" w:cstheme="minorHAnsi"/>
          <w:b/>
          <w:lang w:val="en-GB"/>
        </w:rPr>
        <w:t>BGD/CXB/TENDER/202</w:t>
      </w:r>
      <w:r w:rsidR="009A11FF" w:rsidRPr="003B0B7D">
        <w:rPr>
          <w:rFonts w:asciiTheme="minorHAnsi" w:hAnsiTheme="minorHAnsi" w:cstheme="minorHAnsi"/>
          <w:b/>
          <w:lang w:val="en-GB"/>
        </w:rPr>
        <w:t>4</w:t>
      </w:r>
      <w:r w:rsidRPr="003B0B7D">
        <w:rPr>
          <w:rFonts w:asciiTheme="minorHAnsi" w:hAnsiTheme="minorHAnsi" w:cstheme="minorHAnsi"/>
          <w:b/>
          <w:lang w:val="en-GB"/>
        </w:rPr>
        <w:t>-00</w:t>
      </w:r>
      <w:r w:rsidR="00687E06" w:rsidRPr="003B0B7D">
        <w:rPr>
          <w:rFonts w:asciiTheme="minorHAnsi" w:hAnsiTheme="minorHAnsi" w:cstheme="minorHAnsi"/>
          <w:b/>
          <w:lang w:val="en-GB"/>
        </w:rPr>
        <w:t>2</w:t>
      </w:r>
      <w:r w:rsidRPr="003B0B7D">
        <w:rPr>
          <w:rFonts w:asciiTheme="minorHAnsi" w:hAnsiTheme="minorHAnsi" w:cstheme="minorHAnsi"/>
          <w:b/>
          <w:bCs/>
        </w:rPr>
        <w:t xml:space="preserve">” </w:t>
      </w:r>
      <w:r w:rsidRPr="003B0B7D">
        <w:rPr>
          <w:rFonts w:asciiTheme="minorHAnsi" w:hAnsiTheme="minorHAnsi" w:cstheme="minorHAnsi"/>
        </w:rPr>
        <w:t xml:space="preserve">and the text “Not to be Opened before </w:t>
      </w:r>
      <w:r w:rsidR="00AF02FD">
        <w:rPr>
          <w:rFonts w:asciiTheme="minorHAnsi" w:hAnsiTheme="minorHAnsi" w:cstheme="minorHAnsi"/>
          <w:b/>
        </w:rPr>
        <w:t>08</w:t>
      </w:r>
      <w:r w:rsidRPr="003B0B7D">
        <w:rPr>
          <w:rFonts w:asciiTheme="minorHAnsi" w:hAnsiTheme="minorHAnsi" w:cstheme="minorHAnsi"/>
          <w:b/>
        </w:rPr>
        <w:t xml:space="preserve"> </w:t>
      </w:r>
      <w:r w:rsidR="00467311" w:rsidRPr="003B0B7D">
        <w:rPr>
          <w:rFonts w:asciiTheme="minorHAnsi" w:hAnsiTheme="minorHAnsi" w:cstheme="minorHAnsi"/>
          <w:b/>
        </w:rPr>
        <w:t>May</w:t>
      </w:r>
      <w:r w:rsidR="00090AAD" w:rsidRPr="003B0B7D">
        <w:rPr>
          <w:rFonts w:asciiTheme="minorHAnsi" w:hAnsiTheme="minorHAnsi" w:cstheme="minorHAnsi"/>
          <w:b/>
        </w:rPr>
        <w:t xml:space="preserve"> 2024</w:t>
      </w:r>
      <w:r w:rsidRPr="003B0B7D">
        <w:rPr>
          <w:rFonts w:asciiTheme="minorHAnsi" w:hAnsiTheme="minorHAnsi" w:cstheme="minorHAnsi"/>
          <w:b/>
        </w:rPr>
        <w:t xml:space="preserve">, </w:t>
      </w:r>
      <w:r w:rsidR="008D02A6">
        <w:rPr>
          <w:rFonts w:asciiTheme="minorHAnsi" w:hAnsiTheme="minorHAnsi" w:cstheme="minorHAnsi"/>
          <w:b/>
        </w:rPr>
        <w:t>5</w:t>
      </w:r>
      <w:r w:rsidR="00AF02FD">
        <w:rPr>
          <w:rFonts w:asciiTheme="minorHAnsi" w:hAnsiTheme="minorHAnsi" w:cstheme="minorHAnsi"/>
          <w:b/>
        </w:rPr>
        <w:t>:00pm</w:t>
      </w:r>
      <w:r w:rsidR="008D02A6">
        <w:rPr>
          <w:rFonts w:asciiTheme="minorHAnsi" w:hAnsiTheme="minorHAnsi" w:cstheme="minorHAnsi"/>
          <w:b/>
        </w:rPr>
        <w:t xml:space="preserve"> </w:t>
      </w:r>
      <w:r w:rsidRPr="003B0B7D">
        <w:rPr>
          <w:rFonts w:asciiTheme="minorHAnsi" w:hAnsiTheme="minorHAnsi" w:cstheme="minorHAnsi"/>
          <w:b/>
        </w:rPr>
        <w:t>local time</w:t>
      </w:r>
      <w:r w:rsidRPr="003B0B7D">
        <w:rPr>
          <w:rFonts w:asciiTheme="minorHAnsi" w:hAnsiTheme="minorHAnsi" w:cstheme="minorHAnsi"/>
          <w:b/>
          <w:color w:val="000000"/>
        </w:rPr>
        <w:t>.</w:t>
      </w:r>
      <w:r w:rsidRPr="003B0B7D">
        <w:rPr>
          <w:rFonts w:asciiTheme="minorHAnsi" w:hAnsiTheme="minorHAnsi" w:cstheme="minorHAnsi"/>
        </w:rPr>
        <w:t xml:space="preserve">  All tenders can be submitted in the following way:</w:t>
      </w:r>
    </w:p>
    <w:p w14:paraId="60E6E462" w14:textId="77777777" w:rsidR="002821B0" w:rsidRPr="003B0B7D" w:rsidRDefault="002821B0" w:rsidP="002821B0">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heme="minorHAnsi" w:hAnsiTheme="minorHAnsi" w:cstheme="minorHAnsi"/>
        </w:rPr>
      </w:pPr>
    </w:p>
    <w:p w14:paraId="14D47592" w14:textId="77777777" w:rsidR="002821B0" w:rsidRPr="003B0B7D" w:rsidRDefault="002821B0" w:rsidP="002821B0">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heme="minorHAnsi" w:hAnsiTheme="minorHAnsi" w:cstheme="minorHAnsi"/>
        </w:rPr>
      </w:pPr>
      <w:r w:rsidRPr="003B0B7D">
        <w:rPr>
          <w:rFonts w:asciiTheme="minorHAnsi" w:hAnsiTheme="minorHAnsi" w:cstheme="minorHAnsi"/>
        </w:rPr>
        <w:t xml:space="preserve">Hardcopy to be submitted in the: </w:t>
      </w:r>
      <w:r w:rsidRPr="003B0B7D">
        <w:rPr>
          <w:rFonts w:asciiTheme="minorHAnsi" w:hAnsiTheme="minorHAnsi" w:cstheme="minorHAnsi"/>
          <w:b/>
        </w:rPr>
        <w:t>Tender Box</w:t>
      </w:r>
      <w:r w:rsidRPr="003B0B7D">
        <w:rPr>
          <w:rFonts w:asciiTheme="minorHAnsi" w:hAnsiTheme="minorHAnsi" w:cstheme="minorHAnsi"/>
        </w:rPr>
        <w:t xml:space="preserve"> – kept in </w:t>
      </w:r>
      <w:r w:rsidRPr="003B0B7D">
        <w:rPr>
          <w:rFonts w:asciiTheme="minorHAnsi" w:hAnsiTheme="minorHAnsi" w:cstheme="minorHAnsi"/>
          <w:b/>
        </w:rPr>
        <w:t xml:space="preserve">Concern Worldwide Emergency Program Office, N. Alam Eden, </w:t>
      </w:r>
      <w:proofErr w:type="spellStart"/>
      <w:r w:rsidRPr="003B0B7D">
        <w:rPr>
          <w:rFonts w:asciiTheme="minorHAnsi" w:hAnsiTheme="minorHAnsi" w:cstheme="minorHAnsi"/>
          <w:b/>
        </w:rPr>
        <w:t>Rathnapalang</w:t>
      </w:r>
      <w:proofErr w:type="spellEnd"/>
      <w:r w:rsidRPr="003B0B7D">
        <w:rPr>
          <w:rFonts w:asciiTheme="minorHAnsi" w:hAnsiTheme="minorHAnsi" w:cstheme="minorHAnsi"/>
          <w:b/>
        </w:rPr>
        <w:t xml:space="preserve">, Court Bazar, </w:t>
      </w:r>
      <w:proofErr w:type="spellStart"/>
      <w:r w:rsidRPr="003B0B7D">
        <w:rPr>
          <w:rFonts w:asciiTheme="minorHAnsi" w:hAnsiTheme="minorHAnsi" w:cstheme="minorHAnsi"/>
          <w:b/>
        </w:rPr>
        <w:t>Ukhiya</w:t>
      </w:r>
      <w:proofErr w:type="spellEnd"/>
      <w:r w:rsidRPr="003B0B7D">
        <w:rPr>
          <w:rFonts w:asciiTheme="minorHAnsi" w:hAnsiTheme="minorHAnsi" w:cstheme="minorHAnsi"/>
          <w:b/>
        </w:rPr>
        <w:t>, Cox’s Bazar.</w:t>
      </w:r>
      <w:r w:rsidRPr="003B0B7D">
        <w:rPr>
          <w:rFonts w:asciiTheme="minorHAnsi" w:hAnsiTheme="minorHAnsi" w:cstheme="minorHAnsi"/>
        </w:rPr>
        <w:t xml:space="preserve"> </w:t>
      </w:r>
    </w:p>
    <w:p w14:paraId="35AF2015" w14:textId="77777777" w:rsidR="002821B0" w:rsidRPr="003B0B7D" w:rsidRDefault="002821B0" w:rsidP="002821B0">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heme="minorHAnsi" w:hAnsiTheme="minorHAnsi" w:cstheme="minorHAnsi"/>
        </w:rPr>
      </w:pPr>
    </w:p>
    <w:p w14:paraId="1A6E8865" w14:textId="77777777" w:rsidR="002821B0" w:rsidRPr="003B0B7D" w:rsidRDefault="002821B0" w:rsidP="002821B0">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heme="minorHAnsi" w:hAnsiTheme="minorHAnsi" w:cstheme="minorHAnsi"/>
        </w:rPr>
      </w:pPr>
      <w:r w:rsidRPr="003B0B7D">
        <w:rPr>
          <w:rFonts w:asciiTheme="minorHAnsi" w:hAnsiTheme="minorHAnsi" w:cstheme="minorHAnsi"/>
          <w:b/>
        </w:rPr>
        <w:t xml:space="preserve">Tenders, </w:t>
      </w:r>
      <w:r w:rsidR="00090AAD" w:rsidRPr="003B0B7D">
        <w:rPr>
          <w:rFonts w:asciiTheme="minorHAnsi" w:hAnsiTheme="minorHAnsi" w:cstheme="minorHAnsi"/>
          <w:b/>
          <w:u w:val="single"/>
        </w:rPr>
        <w:t xml:space="preserve">submitted offers/proposal after the deadline </w:t>
      </w:r>
      <w:r w:rsidRPr="003B0B7D">
        <w:rPr>
          <w:rFonts w:asciiTheme="minorHAnsi" w:hAnsiTheme="minorHAnsi" w:cstheme="minorHAnsi"/>
          <w:b/>
          <w:u w:val="single"/>
        </w:rPr>
        <w:t>will not be accepted</w:t>
      </w:r>
      <w:r w:rsidRPr="003B0B7D">
        <w:rPr>
          <w:rFonts w:asciiTheme="minorHAnsi" w:hAnsiTheme="minorHAnsi" w:cstheme="minorHAnsi"/>
        </w:rPr>
        <w:t xml:space="preserve">. </w:t>
      </w:r>
    </w:p>
    <w:p w14:paraId="1D73381A" w14:textId="77777777" w:rsidR="002821B0" w:rsidRPr="003B0B7D" w:rsidRDefault="002821B0" w:rsidP="002821B0">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heme="minorHAnsi" w:hAnsiTheme="minorHAnsi" w:cstheme="minorHAnsi"/>
        </w:rPr>
      </w:pPr>
    </w:p>
    <w:p w14:paraId="683BF3C4" w14:textId="786894C6" w:rsidR="002821B0" w:rsidRPr="003B0B7D" w:rsidRDefault="002821B0" w:rsidP="002821B0">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heme="minorHAnsi" w:hAnsiTheme="minorHAnsi" w:cstheme="minorHAnsi"/>
        </w:rPr>
      </w:pPr>
      <w:r w:rsidRPr="003B0B7D">
        <w:rPr>
          <w:rFonts w:asciiTheme="minorHAnsi" w:hAnsiTheme="minorHAnsi" w:cstheme="minorHAnsi"/>
        </w:rPr>
        <w:t xml:space="preserve">Concern Bangladesh working hours are Sunday to Thursday, 9am to </w:t>
      </w:r>
      <w:r w:rsidR="008D02A6">
        <w:rPr>
          <w:rFonts w:asciiTheme="minorHAnsi" w:hAnsiTheme="minorHAnsi" w:cstheme="minorHAnsi"/>
        </w:rPr>
        <w:t>5</w:t>
      </w:r>
      <w:r w:rsidRPr="003B0B7D">
        <w:rPr>
          <w:rFonts w:asciiTheme="minorHAnsi" w:hAnsiTheme="minorHAnsi" w:cstheme="minorHAnsi"/>
        </w:rPr>
        <w:t xml:space="preserve">pm. Tenders shall ONLY be accepted during normal official business hours. Please note that the Concern office will not be open during public holidays. </w:t>
      </w:r>
    </w:p>
    <w:p w14:paraId="5F039A7E" w14:textId="77777777" w:rsidR="00633D44" w:rsidRPr="003B0B7D" w:rsidRDefault="00633D44" w:rsidP="002E057C">
      <w:pPr>
        <w:tabs>
          <w:tab w:val="num" w:pos="540"/>
        </w:tabs>
        <w:ind w:left="360" w:hanging="720"/>
        <w:jc w:val="both"/>
        <w:rPr>
          <w:rFonts w:asciiTheme="minorHAnsi" w:hAnsiTheme="minorHAnsi" w:cstheme="minorHAnsi"/>
          <w:color w:val="FF0000"/>
          <w:lang w:val="en-GB"/>
        </w:rPr>
      </w:pPr>
    </w:p>
    <w:p w14:paraId="284AAA05" w14:textId="77777777" w:rsidR="007E0BF8" w:rsidRPr="003B0B7D" w:rsidRDefault="007E0BF8" w:rsidP="008C1991">
      <w:pPr>
        <w:numPr>
          <w:ilvl w:val="0"/>
          <w:numId w:val="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Timetable for provision</w:t>
      </w:r>
    </w:p>
    <w:p w14:paraId="536937EA" w14:textId="77777777" w:rsidR="002821B0" w:rsidRPr="003B0B7D" w:rsidRDefault="00633D44" w:rsidP="00F50475">
      <w:pPr>
        <w:spacing w:after="240"/>
        <w:jc w:val="both"/>
        <w:rPr>
          <w:rFonts w:asciiTheme="minorHAnsi" w:hAnsiTheme="minorHAnsi" w:cstheme="minorHAnsi"/>
          <w:lang w:val="en-GB"/>
        </w:rPr>
      </w:pPr>
      <w:r w:rsidRPr="003B0B7D">
        <w:rPr>
          <w:rFonts w:asciiTheme="minorHAnsi" w:hAnsiTheme="minorHAnsi" w:cstheme="minorHAnsi"/>
          <w:lang w:val="en-GB"/>
        </w:rPr>
        <w:t>The timeframe allowed for the provision of the materials / services should be provided with start dates and finish dates where possible.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13"/>
        <w:gridCol w:w="5576"/>
      </w:tblGrid>
      <w:tr w:rsidR="002821B0" w:rsidRPr="003B0B7D" w14:paraId="4C876FD8" w14:textId="77777777" w:rsidTr="005F7190">
        <w:trPr>
          <w:tblHeader/>
        </w:trPr>
        <w:tc>
          <w:tcPr>
            <w:tcW w:w="562" w:type="dxa"/>
            <w:shd w:val="clear" w:color="auto" w:fill="auto"/>
          </w:tcPr>
          <w:p w14:paraId="0692EB65" w14:textId="77777777" w:rsidR="002821B0" w:rsidRPr="003B0B7D" w:rsidRDefault="002821B0"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sidRPr="003B0B7D">
              <w:rPr>
                <w:rFonts w:asciiTheme="minorHAnsi" w:hAnsiTheme="minorHAnsi" w:cstheme="minorHAnsi"/>
                <w:b/>
              </w:rPr>
              <w:t>SL#</w:t>
            </w:r>
          </w:p>
        </w:tc>
        <w:tc>
          <w:tcPr>
            <w:tcW w:w="3213" w:type="dxa"/>
            <w:shd w:val="clear" w:color="auto" w:fill="auto"/>
          </w:tcPr>
          <w:p w14:paraId="4D5D3DEF" w14:textId="77777777" w:rsidR="002821B0" w:rsidRPr="003B0B7D" w:rsidRDefault="002821B0"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sidRPr="003B0B7D">
              <w:rPr>
                <w:rFonts w:asciiTheme="minorHAnsi" w:hAnsiTheme="minorHAnsi" w:cstheme="minorHAnsi"/>
                <w:b/>
              </w:rPr>
              <w:t>Details</w:t>
            </w:r>
          </w:p>
        </w:tc>
        <w:tc>
          <w:tcPr>
            <w:tcW w:w="5576" w:type="dxa"/>
            <w:shd w:val="clear" w:color="auto" w:fill="auto"/>
          </w:tcPr>
          <w:p w14:paraId="0D1DD52A" w14:textId="77777777" w:rsidR="002821B0" w:rsidRPr="003B0B7D" w:rsidRDefault="002821B0"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sidRPr="003B0B7D">
              <w:rPr>
                <w:rFonts w:asciiTheme="minorHAnsi" w:hAnsiTheme="minorHAnsi" w:cstheme="minorHAnsi"/>
                <w:b/>
              </w:rPr>
              <w:t>Date</w:t>
            </w:r>
          </w:p>
        </w:tc>
      </w:tr>
      <w:tr w:rsidR="002821B0" w:rsidRPr="003B0B7D" w14:paraId="18F31286" w14:textId="77777777" w:rsidTr="00F50475">
        <w:tc>
          <w:tcPr>
            <w:tcW w:w="562" w:type="dxa"/>
            <w:shd w:val="clear" w:color="auto" w:fill="auto"/>
          </w:tcPr>
          <w:p w14:paraId="02DA852B" w14:textId="77777777" w:rsidR="002821B0" w:rsidRPr="003B0B7D" w:rsidRDefault="002821B0"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sidRPr="003B0B7D">
              <w:rPr>
                <w:rFonts w:asciiTheme="minorHAnsi" w:hAnsiTheme="minorHAnsi" w:cstheme="minorHAnsi"/>
              </w:rPr>
              <w:t>1</w:t>
            </w:r>
          </w:p>
        </w:tc>
        <w:tc>
          <w:tcPr>
            <w:tcW w:w="3213" w:type="dxa"/>
            <w:shd w:val="clear" w:color="auto" w:fill="auto"/>
          </w:tcPr>
          <w:p w14:paraId="143371FB" w14:textId="77777777" w:rsidR="002821B0" w:rsidRPr="003B0B7D" w:rsidRDefault="002821B0"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sidRPr="003B0B7D">
              <w:rPr>
                <w:rFonts w:asciiTheme="minorHAnsi" w:hAnsiTheme="minorHAnsi" w:cstheme="minorHAnsi"/>
              </w:rPr>
              <w:t>Tender Advert</w:t>
            </w:r>
            <w:r w:rsidR="00090AAD" w:rsidRPr="003B0B7D">
              <w:rPr>
                <w:rFonts w:asciiTheme="minorHAnsi" w:hAnsiTheme="minorHAnsi" w:cstheme="minorHAnsi"/>
              </w:rPr>
              <w:t>isement</w:t>
            </w:r>
          </w:p>
        </w:tc>
        <w:tc>
          <w:tcPr>
            <w:tcW w:w="5576" w:type="dxa"/>
            <w:shd w:val="clear" w:color="auto" w:fill="auto"/>
          </w:tcPr>
          <w:p w14:paraId="14A855DF" w14:textId="5BEE2B0A" w:rsidR="002821B0" w:rsidRPr="003B0B7D" w:rsidRDefault="00AF02FD" w:rsidP="009A11F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color w:val="000000"/>
              </w:rPr>
            </w:pPr>
            <w:r>
              <w:rPr>
                <w:rFonts w:asciiTheme="minorHAnsi" w:hAnsiTheme="minorHAnsi" w:cstheme="minorHAnsi"/>
                <w:color w:val="000000"/>
              </w:rPr>
              <w:t>25</w:t>
            </w:r>
            <w:r w:rsidR="00090AAD" w:rsidRPr="003B0B7D">
              <w:rPr>
                <w:rFonts w:asciiTheme="minorHAnsi" w:hAnsiTheme="minorHAnsi" w:cstheme="minorHAnsi"/>
                <w:color w:val="000000"/>
              </w:rPr>
              <w:t xml:space="preserve"> </w:t>
            </w:r>
            <w:r w:rsidR="006B3226" w:rsidRPr="003B0B7D">
              <w:rPr>
                <w:rFonts w:asciiTheme="minorHAnsi" w:hAnsiTheme="minorHAnsi" w:cstheme="minorHAnsi"/>
                <w:color w:val="000000"/>
              </w:rPr>
              <w:t>April</w:t>
            </w:r>
            <w:r w:rsidR="00090AAD" w:rsidRPr="003B0B7D">
              <w:rPr>
                <w:rFonts w:asciiTheme="minorHAnsi" w:hAnsiTheme="minorHAnsi" w:cstheme="minorHAnsi"/>
                <w:color w:val="000000"/>
              </w:rPr>
              <w:t xml:space="preserve">, </w:t>
            </w:r>
            <w:r w:rsidR="002821B0" w:rsidRPr="003B0B7D">
              <w:rPr>
                <w:rFonts w:asciiTheme="minorHAnsi" w:hAnsiTheme="minorHAnsi" w:cstheme="minorHAnsi"/>
                <w:color w:val="000000"/>
              </w:rPr>
              <w:t>202</w:t>
            </w:r>
            <w:r w:rsidR="00EB4A60" w:rsidRPr="003B0B7D">
              <w:rPr>
                <w:rFonts w:asciiTheme="minorHAnsi" w:hAnsiTheme="minorHAnsi" w:cstheme="minorHAnsi"/>
                <w:color w:val="000000"/>
              </w:rPr>
              <w:t>4</w:t>
            </w:r>
          </w:p>
        </w:tc>
      </w:tr>
      <w:tr w:rsidR="002821B0" w:rsidRPr="003B0B7D" w14:paraId="3D37DE79" w14:textId="77777777" w:rsidTr="00F50475">
        <w:tc>
          <w:tcPr>
            <w:tcW w:w="562" w:type="dxa"/>
            <w:shd w:val="clear" w:color="auto" w:fill="auto"/>
          </w:tcPr>
          <w:p w14:paraId="401A4F3C" w14:textId="77777777" w:rsidR="002821B0" w:rsidRPr="003B0B7D" w:rsidRDefault="002821B0"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sidRPr="003B0B7D">
              <w:rPr>
                <w:rFonts w:asciiTheme="minorHAnsi" w:hAnsiTheme="minorHAnsi" w:cstheme="minorHAnsi"/>
              </w:rPr>
              <w:t>2</w:t>
            </w:r>
          </w:p>
        </w:tc>
        <w:tc>
          <w:tcPr>
            <w:tcW w:w="3213" w:type="dxa"/>
            <w:shd w:val="clear" w:color="auto" w:fill="auto"/>
          </w:tcPr>
          <w:p w14:paraId="4C5E7F3F" w14:textId="77777777" w:rsidR="002821B0" w:rsidRPr="003B0B7D" w:rsidRDefault="002821B0"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sidRPr="003B0B7D">
              <w:rPr>
                <w:rFonts w:asciiTheme="minorHAnsi" w:hAnsiTheme="minorHAnsi" w:cstheme="minorHAnsi"/>
              </w:rPr>
              <w:t>Pre bid Meeting Date and Time</w:t>
            </w:r>
          </w:p>
        </w:tc>
        <w:tc>
          <w:tcPr>
            <w:tcW w:w="5576" w:type="dxa"/>
            <w:shd w:val="clear" w:color="auto" w:fill="auto"/>
          </w:tcPr>
          <w:p w14:paraId="6044748B" w14:textId="0C2187BF" w:rsidR="002821B0" w:rsidRPr="003B0B7D" w:rsidRDefault="00AF02FD" w:rsidP="009A11F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color w:val="000000"/>
              </w:rPr>
            </w:pPr>
            <w:r>
              <w:rPr>
                <w:rFonts w:asciiTheme="minorHAnsi" w:hAnsiTheme="minorHAnsi" w:cstheme="minorHAnsi"/>
                <w:color w:val="000000"/>
              </w:rPr>
              <w:t>29</w:t>
            </w:r>
            <w:r w:rsidR="002821B0" w:rsidRPr="003B0B7D">
              <w:rPr>
                <w:rFonts w:asciiTheme="minorHAnsi" w:hAnsiTheme="minorHAnsi" w:cstheme="minorHAnsi"/>
                <w:color w:val="000000"/>
              </w:rPr>
              <w:t xml:space="preserve"> </w:t>
            </w:r>
            <w:r w:rsidR="006B3226" w:rsidRPr="003B0B7D">
              <w:rPr>
                <w:rFonts w:asciiTheme="minorHAnsi" w:hAnsiTheme="minorHAnsi" w:cstheme="minorHAnsi"/>
                <w:color w:val="000000"/>
              </w:rPr>
              <w:t>April</w:t>
            </w:r>
            <w:r w:rsidR="00EB4A60" w:rsidRPr="003B0B7D">
              <w:rPr>
                <w:rFonts w:asciiTheme="minorHAnsi" w:hAnsiTheme="minorHAnsi" w:cstheme="minorHAnsi"/>
                <w:color w:val="000000"/>
              </w:rPr>
              <w:t xml:space="preserve"> 2024</w:t>
            </w:r>
            <w:r w:rsidR="002821B0" w:rsidRPr="003B0B7D">
              <w:rPr>
                <w:rFonts w:asciiTheme="minorHAnsi" w:hAnsiTheme="minorHAnsi" w:cstheme="minorHAnsi"/>
                <w:color w:val="000000"/>
              </w:rPr>
              <w:t xml:space="preserve"> from 11:00am to 12:</w:t>
            </w:r>
            <w:r w:rsidR="006B3226" w:rsidRPr="003B0B7D">
              <w:rPr>
                <w:rFonts w:asciiTheme="minorHAnsi" w:hAnsiTheme="minorHAnsi" w:cstheme="minorHAnsi"/>
                <w:color w:val="000000"/>
              </w:rPr>
              <w:t>00</w:t>
            </w:r>
            <w:r w:rsidR="002821B0" w:rsidRPr="003B0B7D">
              <w:rPr>
                <w:rFonts w:asciiTheme="minorHAnsi" w:hAnsiTheme="minorHAnsi" w:cstheme="minorHAnsi"/>
                <w:color w:val="000000"/>
              </w:rPr>
              <w:t>pm</w:t>
            </w:r>
            <w:r w:rsidR="00DD7870" w:rsidRPr="003B0B7D">
              <w:rPr>
                <w:rFonts w:asciiTheme="minorHAnsi" w:hAnsiTheme="minorHAnsi" w:cstheme="minorHAnsi"/>
                <w:color w:val="000000"/>
              </w:rPr>
              <w:t xml:space="preserve">, Concern </w:t>
            </w:r>
            <w:proofErr w:type="spellStart"/>
            <w:r w:rsidR="00DD7870" w:rsidRPr="003B0B7D">
              <w:rPr>
                <w:rFonts w:asciiTheme="minorHAnsi" w:hAnsiTheme="minorHAnsi" w:cstheme="minorHAnsi"/>
                <w:color w:val="000000"/>
              </w:rPr>
              <w:t>Ukhiya</w:t>
            </w:r>
            <w:proofErr w:type="spellEnd"/>
            <w:r w:rsidR="00DD7870" w:rsidRPr="003B0B7D">
              <w:rPr>
                <w:rFonts w:asciiTheme="minorHAnsi" w:hAnsiTheme="minorHAnsi" w:cstheme="minorHAnsi"/>
                <w:color w:val="000000"/>
              </w:rPr>
              <w:t xml:space="preserve"> office.</w:t>
            </w:r>
          </w:p>
        </w:tc>
      </w:tr>
      <w:tr w:rsidR="002821B0" w:rsidRPr="003B0B7D" w14:paraId="480FEAB0" w14:textId="77777777" w:rsidTr="00F50475">
        <w:tc>
          <w:tcPr>
            <w:tcW w:w="562" w:type="dxa"/>
            <w:shd w:val="clear" w:color="auto" w:fill="auto"/>
          </w:tcPr>
          <w:p w14:paraId="235EA9F7" w14:textId="77777777" w:rsidR="002821B0" w:rsidRPr="003B0B7D" w:rsidRDefault="002821B0"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sidRPr="003B0B7D">
              <w:rPr>
                <w:rFonts w:asciiTheme="minorHAnsi" w:hAnsiTheme="minorHAnsi" w:cstheme="minorHAnsi"/>
              </w:rPr>
              <w:lastRenderedPageBreak/>
              <w:t>3</w:t>
            </w:r>
          </w:p>
        </w:tc>
        <w:tc>
          <w:tcPr>
            <w:tcW w:w="3213" w:type="dxa"/>
            <w:shd w:val="clear" w:color="auto" w:fill="auto"/>
          </w:tcPr>
          <w:p w14:paraId="01AB32B0" w14:textId="77777777" w:rsidR="002821B0" w:rsidRPr="003B0B7D" w:rsidRDefault="002821B0"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sidRPr="003B0B7D">
              <w:rPr>
                <w:rFonts w:asciiTheme="minorHAnsi" w:hAnsiTheme="minorHAnsi" w:cstheme="minorHAnsi"/>
              </w:rPr>
              <w:t>Closing Date for Receipt of Tenders</w:t>
            </w:r>
          </w:p>
        </w:tc>
        <w:tc>
          <w:tcPr>
            <w:tcW w:w="5576" w:type="dxa"/>
            <w:shd w:val="clear" w:color="auto" w:fill="auto"/>
          </w:tcPr>
          <w:p w14:paraId="1FC44821" w14:textId="09DA7590" w:rsidR="002821B0" w:rsidRPr="00DA6581" w:rsidRDefault="00DD7870" w:rsidP="009A11F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b/>
                <w:color w:val="FF0000"/>
              </w:rPr>
            </w:pPr>
            <w:r w:rsidRPr="00DA6581">
              <w:rPr>
                <w:rFonts w:asciiTheme="minorHAnsi" w:hAnsiTheme="minorHAnsi" w:cstheme="minorHAnsi"/>
                <w:b/>
                <w:color w:val="C00000"/>
              </w:rPr>
              <w:t>0</w:t>
            </w:r>
            <w:r w:rsidR="00AF02FD" w:rsidRPr="00DA6581">
              <w:rPr>
                <w:rFonts w:asciiTheme="minorHAnsi" w:hAnsiTheme="minorHAnsi" w:cstheme="minorHAnsi"/>
                <w:b/>
                <w:color w:val="C00000"/>
              </w:rPr>
              <w:t>8</w:t>
            </w:r>
            <w:r w:rsidR="002821B0" w:rsidRPr="00DA6581">
              <w:rPr>
                <w:rFonts w:asciiTheme="minorHAnsi" w:hAnsiTheme="minorHAnsi" w:cstheme="minorHAnsi"/>
                <w:b/>
                <w:color w:val="C00000"/>
              </w:rPr>
              <w:t xml:space="preserve"> </w:t>
            </w:r>
            <w:r w:rsidR="006B3226" w:rsidRPr="00DA6581">
              <w:rPr>
                <w:rFonts w:asciiTheme="minorHAnsi" w:hAnsiTheme="minorHAnsi" w:cstheme="minorHAnsi"/>
                <w:b/>
                <w:color w:val="C00000"/>
              </w:rPr>
              <w:t>May</w:t>
            </w:r>
            <w:r w:rsidR="002821B0" w:rsidRPr="00DA6581">
              <w:rPr>
                <w:rFonts w:asciiTheme="minorHAnsi" w:hAnsiTheme="minorHAnsi" w:cstheme="minorHAnsi"/>
                <w:b/>
                <w:color w:val="C00000"/>
              </w:rPr>
              <w:t xml:space="preserve"> 202</w:t>
            </w:r>
            <w:r w:rsidR="00EB4A60" w:rsidRPr="00DA6581">
              <w:rPr>
                <w:rFonts w:asciiTheme="minorHAnsi" w:hAnsiTheme="minorHAnsi" w:cstheme="minorHAnsi"/>
                <w:b/>
                <w:color w:val="C00000"/>
              </w:rPr>
              <w:t>4</w:t>
            </w:r>
            <w:r w:rsidR="002821B0" w:rsidRPr="00DA6581">
              <w:rPr>
                <w:rFonts w:asciiTheme="minorHAnsi" w:hAnsiTheme="minorHAnsi" w:cstheme="minorHAnsi"/>
                <w:b/>
                <w:color w:val="C00000"/>
              </w:rPr>
              <w:t xml:space="preserve"> at </w:t>
            </w:r>
            <w:r w:rsidR="008D02A6" w:rsidRPr="00DA6581">
              <w:rPr>
                <w:rFonts w:asciiTheme="minorHAnsi" w:hAnsiTheme="minorHAnsi" w:cstheme="minorHAnsi"/>
                <w:b/>
                <w:color w:val="C00000"/>
              </w:rPr>
              <w:t>5</w:t>
            </w:r>
            <w:r w:rsidR="00AF02FD" w:rsidRPr="00DA6581">
              <w:rPr>
                <w:rFonts w:asciiTheme="minorHAnsi" w:hAnsiTheme="minorHAnsi" w:cstheme="minorHAnsi"/>
                <w:b/>
                <w:color w:val="C00000"/>
              </w:rPr>
              <w:t>:00</w:t>
            </w:r>
            <w:r w:rsidR="002821B0" w:rsidRPr="00DA6581">
              <w:rPr>
                <w:rFonts w:asciiTheme="minorHAnsi" w:hAnsiTheme="minorHAnsi" w:cstheme="minorHAnsi"/>
                <w:b/>
                <w:color w:val="C00000"/>
              </w:rPr>
              <w:t>pm</w:t>
            </w:r>
          </w:p>
        </w:tc>
      </w:tr>
      <w:tr w:rsidR="002821B0" w:rsidRPr="003B0B7D" w14:paraId="70D23601" w14:textId="77777777" w:rsidTr="00F50475">
        <w:tc>
          <w:tcPr>
            <w:tcW w:w="562" w:type="dxa"/>
            <w:shd w:val="clear" w:color="auto" w:fill="auto"/>
          </w:tcPr>
          <w:p w14:paraId="25AB4478" w14:textId="77777777" w:rsidR="002821B0" w:rsidRPr="003B0B7D" w:rsidRDefault="002821B0"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sidRPr="003B0B7D">
              <w:rPr>
                <w:rFonts w:asciiTheme="minorHAnsi" w:hAnsiTheme="minorHAnsi" w:cstheme="minorHAnsi"/>
              </w:rPr>
              <w:t>4</w:t>
            </w:r>
          </w:p>
        </w:tc>
        <w:tc>
          <w:tcPr>
            <w:tcW w:w="3213" w:type="dxa"/>
            <w:shd w:val="clear" w:color="auto" w:fill="auto"/>
          </w:tcPr>
          <w:p w14:paraId="366E83F7" w14:textId="77777777" w:rsidR="002821B0" w:rsidRPr="003B0B7D" w:rsidRDefault="002821B0"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sidRPr="003B0B7D">
              <w:rPr>
                <w:rFonts w:asciiTheme="minorHAnsi" w:hAnsiTheme="minorHAnsi" w:cstheme="minorHAnsi"/>
              </w:rPr>
              <w:t>Tender Opening Location</w:t>
            </w:r>
          </w:p>
        </w:tc>
        <w:tc>
          <w:tcPr>
            <w:tcW w:w="5576" w:type="dxa"/>
            <w:shd w:val="clear" w:color="auto" w:fill="auto"/>
          </w:tcPr>
          <w:p w14:paraId="5BE4CC81" w14:textId="77777777" w:rsidR="002821B0" w:rsidRDefault="002821B0"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color w:val="000000"/>
              </w:rPr>
            </w:pPr>
            <w:r w:rsidRPr="003B0B7D">
              <w:rPr>
                <w:rFonts w:asciiTheme="minorHAnsi" w:hAnsiTheme="minorHAnsi" w:cstheme="minorHAnsi"/>
                <w:color w:val="000000"/>
              </w:rPr>
              <w:t xml:space="preserve">Concern Worldwide, Cox’s Bazar Response Program Office, Court Bazar, </w:t>
            </w:r>
            <w:proofErr w:type="spellStart"/>
            <w:r w:rsidRPr="003B0B7D">
              <w:rPr>
                <w:rFonts w:asciiTheme="minorHAnsi" w:hAnsiTheme="minorHAnsi" w:cstheme="minorHAnsi"/>
                <w:color w:val="000000"/>
              </w:rPr>
              <w:t>Ukhiya</w:t>
            </w:r>
            <w:proofErr w:type="spellEnd"/>
            <w:r w:rsidRPr="003B0B7D">
              <w:rPr>
                <w:rFonts w:asciiTheme="minorHAnsi" w:hAnsiTheme="minorHAnsi" w:cstheme="minorHAnsi"/>
                <w:color w:val="000000"/>
              </w:rPr>
              <w:t>, Cox’s Bazar</w:t>
            </w:r>
          </w:p>
          <w:p w14:paraId="48C96270" w14:textId="1CDCC100" w:rsidR="008D02A6" w:rsidRPr="003B0B7D" w:rsidRDefault="008D02A6"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color w:val="000000"/>
              </w:rPr>
            </w:pPr>
          </w:p>
        </w:tc>
      </w:tr>
      <w:tr w:rsidR="002821B0" w:rsidRPr="003B0B7D" w14:paraId="7C4F42D9" w14:textId="77777777" w:rsidTr="00F50475">
        <w:tc>
          <w:tcPr>
            <w:tcW w:w="562" w:type="dxa"/>
            <w:shd w:val="clear" w:color="auto" w:fill="auto"/>
          </w:tcPr>
          <w:p w14:paraId="4B6EC3F7" w14:textId="43B54737" w:rsidR="002821B0" w:rsidRPr="003B0B7D" w:rsidRDefault="00AF02FD"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Pr>
                <w:rFonts w:asciiTheme="minorHAnsi" w:hAnsiTheme="minorHAnsi" w:cstheme="minorHAnsi"/>
              </w:rPr>
              <w:t>8</w:t>
            </w:r>
          </w:p>
        </w:tc>
        <w:tc>
          <w:tcPr>
            <w:tcW w:w="3213" w:type="dxa"/>
            <w:shd w:val="clear" w:color="auto" w:fill="auto"/>
          </w:tcPr>
          <w:p w14:paraId="7360C174" w14:textId="77777777" w:rsidR="002821B0" w:rsidRPr="003B0B7D" w:rsidRDefault="002821B0" w:rsidP="0045403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rPr>
            </w:pPr>
            <w:r w:rsidRPr="003B0B7D">
              <w:rPr>
                <w:rFonts w:asciiTheme="minorHAnsi" w:hAnsiTheme="minorHAnsi" w:cstheme="minorHAnsi"/>
              </w:rPr>
              <w:t>Tender Opening Date and Time</w:t>
            </w:r>
          </w:p>
        </w:tc>
        <w:tc>
          <w:tcPr>
            <w:tcW w:w="5576" w:type="dxa"/>
            <w:shd w:val="clear" w:color="auto" w:fill="auto"/>
          </w:tcPr>
          <w:p w14:paraId="61EA8077" w14:textId="551F0659" w:rsidR="002821B0" w:rsidRPr="003B0B7D" w:rsidRDefault="002821B0" w:rsidP="009A11F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theme="minorHAnsi"/>
                <w:color w:val="000000"/>
              </w:rPr>
            </w:pPr>
            <w:r w:rsidRPr="003B0B7D">
              <w:rPr>
                <w:rFonts w:asciiTheme="minorHAnsi" w:hAnsiTheme="minorHAnsi" w:cstheme="minorHAnsi"/>
                <w:color w:val="000000"/>
              </w:rPr>
              <w:t xml:space="preserve">Above address at </w:t>
            </w:r>
            <w:r w:rsidR="008D02A6">
              <w:rPr>
                <w:rFonts w:asciiTheme="minorHAnsi" w:hAnsiTheme="minorHAnsi" w:cstheme="minorHAnsi"/>
                <w:b/>
                <w:color w:val="FF0000"/>
              </w:rPr>
              <w:t>5:10</w:t>
            </w:r>
            <w:r w:rsidRPr="003913E2">
              <w:rPr>
                <w:rFonts w:asciiTheme="minorHAnsi" w:hAnsiTheme="minorHAnsi" w:cstheme="minorHAnsi"/>
                <w:b/>
                <w:color w:val="FF0000"/>
              </w:rPr>
              <w:t xml:space="preserve">pm on </w:t>
            </w:r>
            <w:r w:rsidR="00DD7870" w:rsidRPr="003913E2">
              <w:rPr>
                <w:rFonts w:asciiTheme="minorHAnsi" w:hAnsiTheme="minorHAnsi" w:cstheme="minorHAnsi"/>
                <w:b/>
                <w:color w:val="FF0000"/>
              </w:rPr>
              <w:t>0</w:t>
            </w:r>
            <w:r w:rsidR="00AF02FD" w:rsidRPr="003913E2">
              <w:rPr>
                <w:rFonts w:asciiTheme="minorHAnsi" w:hAnsiTheme="minorHAnsi" w:cstheme="minorHAnsi"/>
                <w:b/>
                <w:color w:val="FF0000"/>
              </w:rPr>
              <w:t>8</w:t>
            </w:r>
            <w:r w:rsidRPr="003913E2">
              <w:rPr>
                <w:rFonts w:asciiTheme="minorHAnsi" w:hAnsiTheme="minorHAnsi" w:cstheme="minorHAnsi"/>
                <w:b/>
                <w:color w:val="FF0000"/>
              </w:rPr>
              <w:t xml:space="preserve"> </w:t>
            </w:r>
            <w:r w:rsidR="006B3226" w:rsidRPr="003913E2">
              <w:rPr>
                <w:rFonts w:asciiTheme="minorHAnsi" w:hAnsiTheme="minorHAnsi" w:cstheme="minorHAnsi"/>
                <w:b/>
                <w:color w:val="FF0000"/>
              </w:rPr>
              <w:t>May</w:t>
            </w:r>
            <w:r w:rsidR="009A11FF" w:rsidRPr="003913E2">
              <w:rPr>
                <w:rFonts w:asciiTheme="minorHAnsi" w:hAnsiTheme="minorHAnsi" w:cstheme="minorHAnsi"/>
                <w:b/>
                <w:color w:val="FF0000"/>
              </w:rPr>
              <w:t>,</w:t>
            </w:r>
            <w:r w:rsidRPr="003913E2">
              <w:rPr>
                <w:rFonts w:asciiTheme="minorHAnsi" w:hAnsiTheme="minorHAnsi" w:cstheme="minorHAnsi"/>
                <w:b/>
                <w:color w:val="FF0000"/>
              </w:rPr>
              <w:t xml:space="preserve"> 202</w:t>
            </w:r>
            <w:r w:rsidR="00EB4A60" w:rsidRPr="003913E2">
              <w:rPr>
                <w:rFonts w:asciiTheme="minorHAnsi" w:hAnsiTheme="minorHAnsi" w:cstheme="minorHAnsi"/>
                <w:b/>
                <w:color w:val="FF0000"/>
              </w:rPr>
              <w:t>4</w:t>
            </w:r>
            <w:r w:rsidRPr="003913E2">
              <w:rPr>
                <w:rFonts w:asciiTheme="minorHAnsi" w:hAnsiTheme="minorHAnsi" w:cstheme="minorHAnsi"/>
                <w:b/>
                <w:color w:val="FF0000"/>
              </w:rPr>
              <w:t xml:space="preserve"> </w:t>
            </w:r>
            <w:r w:rsidRPr="003B0B7D">
              <w:rPr>
                <w:rFonts w:asciiTheme="minorHAnsi" w:hAnsiTheme="minorHAnsi" w:cstheme="minorHAnsi"/>
                <w:color w:val="000000"/>
              </w:rPr>
              <w:t xml:space="preserve">or may change in case of any internal priority </w:t>
            </w:r>
          </w:p>
        </w:tc>
      </w:tr>
    </w:tbl>
    <w:p w14:paraId="07C47513" w14:textId="77777777" w:rsidR="003C5D72" w:rsidRPr="003B0B7D" w:rsidRDefault="003C5D72" w:rsidP="002E057C">
      <w:pPr>
        <w:tabs>
          <w:tab w:val="num" w:pos="540"/>
        </w:tabs>
        <w:ind w:left="360" w:hanging="720"/>
        <w:jc w:val="both"/>
        <w:rPr>
          <w:rFonts w:asciiTheme="minorHAnsi" w:hAnsiTheme="minorHAnsi" w:cstheme="minorHAnsi"/>
          <w:color w:val="FF0000"/>
          <w:lang w:val="en-GB"/>
        </w:rPr>
      </w:pPr>
    </w:p>
    <w:p w14:paraId="16CBFF4B" w14:textId="77777777" w:rsidR="003C5D72" w:rsidRPr="003B0B7D" w:rsidRDefault="003C5D72" w:rsidP="008C1991">
      <w:pPr>
        <w:numPr>
          <w:ilvl w:val="0"/>
          <w:numId w:val="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Language of offers</w:t>
      </w:r>
    </w:p>
    <w:p w14:paraId="4694E797" w14:textId="1E562DE8" w:rsidR="002821B0" w:rsidRDefault="00176CFF" w:rsidP="003913E2">
      <w:pPr>
        <w:tabs>
          <w:tab w:val="num" w:pos="540"/>
        </w:tabs>
        <w:jc w:val="both"/>
        <w:rPr>
          <w:rFonts w:asciiTheme="minorHAnsi" w:hAnsiTheme="minorHAnsi" w:cstheme="minorHAnsi"/>
          <w:lang w:val="en-GB"/>
        </w:rPr>
      </w:pPr>
      <w:r w:rsidRPr="003B0B7D">
        <w:rPr>
          <w:rFonts w:asciiTheme="minorHAnsi" w:hAnsiTheme="minorHAnsi" w:cstheme="minorHAnsi"/>
          <w:lang w:val="en-GB"/>
        </w:rPr>
        <w:t>Tender</w:t>
      </w:r>
      <w:r w:rsidR="002821B0" w:rsidRPr="003B0B7D">
        <w:rPr>
          <w:rFonts w:asciiTheme="minorHAnsi" w:hAnsiTheme="minorHAnsi" w:cstheme="minorHAnsi"/>
          <w:lang w:val="en-GB"/>
        </w:rPr>
        <w:t xml:space="preserve"> documents should be ideally in English. Any government documents in Bengali is accepted. </w:t>
      </w:r>
    </w:p>
    <w:p w14:paraId="6B2BDC5E" w14:textId="77777777" w:rsidR="008D02A6" w:rsidRPr="003913E2" w:rsidRDefault="008D02A6" w:rsidP="003913E2">
      <w:pPr>
        <w:tabs>
          <w:tab w:val="num" w:pos="540"/>
        </w:tabs>
        <w:jc w:val="both"/>
        <w:rPr>
          <w:rFonts w:asciiTheme="minorHAnsi" w:hAnsiTheme="minorHAnsi" w:cstheme="minorHAnsi"/>
          <w:lang w:val="en-GB"/>
        </w:rPr>
      </w:pPr>
    </w:p>
    <w:p w14:paraId="59856060" w14:textId="77777777" w:rsidR="003C5D72" w:rsidRPr="003B0B7D" w:rsidRDefault="003C5D72" w:rsidP="008C1991">
      <w:pPr>
        <w:numPr>
          <w:ilvl w:val="0"/>
          <w:numId w:val="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Period of validity of offers</w:t>
      </w:r>
    </w:p>
    <w:p w14:paraId="5FEC7165" w14:textId="0CB2001B" w:rsidR="003C5D72" w:rsidRDefault="002821B0" w:rsidP="003913E2">
      <w:pPr>
        <w:tabs>
          <w:tab w:val="num" w:pos="540"/>
        </w:tabs>
        <w:jc w:val="both"/>
        <w:rPr>
          <w:rFonts w:asciiTheme="minorHAnsi" w:hAnsiTheme="minorHAnsi" w:cstheme="minorHAnsi"/>
          <w:lang w:val="en-GB"/>
        </w:rPr>
      </w:pPr>
      <w:r w:rsidRPr="003B0B7D">
        <w:rPr>
          <w:rFonts w:asciiTheme="minorHAnsi" w:hAnsiTheme="minorHAnsi" w:cstheme="minorHAnsi"/>
          <w:lang w:val="en-GB"/>
        </w:rPr>
        <w:t>The offered price should be valid fo</w:t>
      </w:r>
      <w:r w:rsidR="009A11FF" w:rsidRPr="003B0B7D">
        <w:rPr>
          <w:rFonts w:asciiTheme="minorHAnsi" w:hAnsiTheme="minorHAnsi" w:cstheme="minorHAnsi"/>
          <w:lang w:val="en-GB"/>
        </w:rPr>
        <w:t>r 18 months</w:t>
      </w:r>
      <w:r w:rsidRPr="003B0B7D">
        <w:rPr>
          <w:rFonts w:asciiTheme="minorHAnsi" w:hAnsiTheme="minorHAnsi" w:cstheme="minorHAnsi"/>
          <w:lang w:val="en-GB"/>
        </w:rPr>
        <w:t xml:space="preserve">. However in case of any national issue or change in government rules price can be revised according to the logical background. </w:t>
      </w:r>
    </w:p>
    <w:p w14:paraId="23BACC53" w14:textId="77777777" w:rsidR="008D02A6" w:rsidRPr="003913E2" w:rsidRDefault="008D02A6" w:rsidP="003913E2">
      <w:pPr>
        <w:tabs>
          <w:tab w:val="num" w:pos="540"/>
        </w:tabs>
        <w:jc w:val="both"/>
        <w:rPr>
          <w:rFonts w:asciiTheme="minorHAnsi" w:hAnsiTheme="minorHAnsi" w:cstheme="minorHAnsi"/>
          <w:lang w:val="en-GB"/>
        </w:rPr>
      </w:pPr>
    </w:p>
    <w:p w14:paraId="0CC709D5" w14:textId="77777777" w:rsidR="000413E6" w:rsidRPr="003B0B7D" w:rsidRDefault="000413E6" w:rsidP="008C1991">
      <w:pPr>
        <w:numPr>
          <w:ilvl w:val="0"/>
          <w:numId w:val="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Currency</w:t>
      </w:r>
    </w:p>
    <w:p w14:paraId="4DB61838" w14:textId="503D4EB0" w:rsidR="006752C3" w:rsidRDefault="00D23B02" w:rsidP="00F50475">
      <w:pPr>
        <w:tabs>
          <w:tab w:val="num" w:pos="540"/>
        </w:tabs>
        <w:jc w:val="both"/>
        <w:rPr>
          <w:rFonts w:asciiTheme="minorHAnsi" w:hAnsiTheme="minorHAnsi" w:cstheme="minorHAnsi"/>
          <w:b/>
          <w:color w:val="000000" w:themeColor="text1"/>
          <w:lang w:val="en-GB"/>
        </w:rPr>
      </w:pPr>
      <w:r w:rsidRPr="003B0B7D">
        <w:rPr>
          <w:rFonts w:asciiTheme="minorHAnsi" w:hAnsiTheme="minorHAnsi" w:cstheme="minorHAnsi"/>
          <w:color w:val="000000" w:themeColor="text1"/>
          <w:lang w:val="en-GB"/>
        </w:rPr>
        <w:t>State the currency in which a</w:t>
      </w:r>
      <w:r w:rsidR="000413E6" w:rsidRPr="003B0B7D">
        <w:rPr>
          <w:rFonts w:asciiTheme="minorHAnsi" w:hAnsiTheme="minorHAnsi" w:cstheme="minorHAnsi"/>
          <w:color w:val="000000" w:themeColor="text1"/>
          <w:lang w:val="en-GB"/>
        </w:rPr>
        <w:t>ll tender submissions should be receiv</w:t>
      </w:r>
      <w:r w:rsidR="007767F3" w:rsidRPr="003B0B7D">
        <w:rPr>
          <w:rFonts w:asciiTheme="minorHAnsi" w:hAnsiTheme="minorHAnsi" w:cstheme="minorHAnsi"/>
          <w:color w:val="000000" w:themeColor="text1"/>
          <w:lang w:val="en-GB"/>
        </w:rPr>
        <w:t xml:space="preserve">ed </w:t>
      </w:r>
      <w:r w:rsidR="002821B0" w:rsidRPr="003B0B7D">
        <w:rPr>
          <w:rFonts w:asciiTheme="minorHAnsi" w:hAnsiTheme="minorHAnsi" w:cstheme="minorHAnsi"/>
          <w:b/>
          <w:color w:val="000000" w:themeColor="text1"/>
          <w:lang w:val="en-GB"/>
        </w:rPr>
        <w:t>Bangladeshi Taka (BDT).</w:t>
      </w:r>
    </w:p>
    <w:p w14:paraId="5B009B2A" w14:textId="77777777" w:rsidR="008D02A6" w:rsidRPr="003913E2" w:rsidRDefault="008D02A6" w:rsidP="00F50475">
      <w:pPr>
        <w:tabs>
          <w:tab w:val="num" w:pos="540"/>
        </w:tabs>
        <w:jc w:val="both"/>
        <w:rPr>
          <w:rFonts w:asciiTheme="minorHAnsi" w:hAnsiTheme="minorHAnsi" w:cstheme="minorHAnsi"/>
          <w:color w:val="000000" w:themeColor="text1"/>
          <w:lang w:val="en-GB"/>
        </w:rPr>
      </w:pPr>
    </w:p>
    <w:p w14:paraId="5DCBEC11" w14:textId="77777777" w:rsidR="006752C3" w:rsidRPr="003B0B7D" w:rsidRDefault="006752C3" w:rsidP="006752C3">
      <w:pPr>
        <w:tabs>
          <w:tab w:val="num" w:pos="540"/>
        </w:tabs>
        <w:ind w:left="360" w:hanging="360"/>
        <w:jc w:val="both"/>
        <w:rPr>
          <w:rFonts w:asciiTheme="minorHAnsi" w:hAnsiTheme="minorHAnsi" w:cstheme="minorHAnsi"/>
          <w:i/>
          <w:color w:val="FF0000"/>
          <w:lang w:val="en-GB"/>
        </w:rPr>
      </w:pPr>
      <w:r w:rsidRPr="003B0B7D">
        <w:rPr>
          <w:rFonts w:asciiTheme="minorHAnsi" w:hAnsiTheme="minorHAnsi" w:cstheme="minorHAnsi"/>
          <w:i/>
          <w:color w:val="FF0000"/>
          <w:lang w:val="en-GB"/>
        </w:rPr>
        <w:t xml:space="preserve">8.   </w:t>
      </w:r>
      <w:r w:rsidRPr="003B0B7D">
        <w:rPr>
          <w:rFonts w:asciiTheme="minorHAnsi" w:hAnsiTheme="minorHAnsi" w:cstheme="minorHAnsi"/>
          <w:i/>
          <w:color w:val="FF0000"/>
          <w:u w:val="single"/>
          <w:lang w:val="en-GB"/>
        </w:rPr>
        <w:t>Incoterms</w:t>
      </w:r>
    </w:p>
    <w:p w14:paraId="00A8B38A" w14:textId="414D834F" w:rsidR="00CE7460" w:rsidRDefault="009A11FF" w:rsidP="003913E2">
      <w:pPr>
        <w:jc w:val="both"/>
        <w:rPr>
          <w:rFonts w:asciiTheme="minorHAnsi" w:hAnsiTheme="minorHAnsi" w:cstheme="minorHAnsi"/>
          <w:lang w:val="en-GB"/>
        </w:rPr>
      </w:pPr>
      <w:r w:rsidRPr="003B0B7D">
        <w:rPr>
          <w:rFonts w:asciiTheme="minorHAnsi" w:hAnsiTheme="minorHAnsi" w:cstheme="minorHAnsi"/>
          <w:lang w:val="en-GB"/>
        </w:rPr>
        <w:t xml:space="preserve">Not Applicable here. </w:t>
      </w:r>
    </w:p>
    <w:p w14:paraId="55B33A80" w14:textId="77777777" w:rsidR="008D02A6" w:rsidRPr="003B0B7D" w:rsidRDefault="008D02A6" w:rsidP="003913E2">
      <w:pPr>
        <w:jc w:val="both"/>
        <w:rPr>
          <w:rFonts w:asciiTheme="minorHAnsi" w:hAnsiTheme="minorHAnsi" w:cstheme="minorHAnsi"/>
          <w:lang w:val="en-GB"/>
        </w:rPr>
      </w:pPr>
    </w:p>
    <w:p w14:paraId="62FC774B" w14:textId="77777777" w:rsidR="000413E6" w:rsidRPr="003B0B7D" w:rsidRDefault="000413E6" w:rsidP="003913E2">
      <w:pPr>
        <w:numPr>
          <w:ilvl w:val="1"/>
          <w:numId w:val="20"/>
        </w:numPr>
        <w:tabs>
          <w:tab w:val="clear" w:pos="1440"/>
          <w:tab w:val="num" w:pos="360"/>
        </w:tabs>
        <w:ind w:hanging="144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 xml:space="preserve">Lots </w:t>
      </w:r>
    </w:p>
    <w:p w14:paraId="77AA39A5" w14:textId="0F9EDF0E" w:rsidR="004B62D0" w:rsidRPr="003B0B7D" w:rsidRDefault="004B62D0" w:rsidP="003913E2">
      <w:pPr>
        <w:tabs>
          <w:tab w:val="num" w:pos="540"/>
        </w:tabs>
        <w:jc w:val="both"/>
        <w:rPr>
          <w:rFonts w:asciiTheme="minorHAnsi" w:hAnsiTheme="minorHAnsi" w:cstheme="minorHAnsi"/>
          <w:lang w:val="en-GB"/>
        </w:rPr>
      </w:pPr>
      <w:r w:rsidRPr="003B0B7D">
        <w:rPr>
          <w:rFonts w:asciiTheme="minorHAnsi" w:hAnsiTheme="minorHAnsi" w:cstheme="minorHAnsi"/>
          <w:lang w:val="en-GB"/>
        </w:rPr>
        <w:t>The tender is divided into three lots:</w:t>
      </w:r>
    </w:p>
    <w:p w14:paraId="5CDFE331" w14:textId="1F56F236" w:rsidR="004B62D0" w:rsidRPr="003B0B7D" w:rsidRDefault="004B62D0" w:rsidP="003913E2">
      <w:pPr>
        <w:tabs>
          <w:tab w:val="num" w:pos="540"/>
        </w:tabs>
        <w:jc w:val="both"/>
        <w:rPr>
          <w:rFonts w:asciiTheme="minorHAnsi" w:hAnsiTheme="minorHAnsi" w:cstheme="minorHAnsi"/>
          <w:b/>
          <w:lang w:val="en-GB"/>
        </w:rPr>
      </w:pPr>
      <w:r w:rsidRPr="003B0B7D">
        <w:rPr>
          <w:rFonts w:asciiTheme="minorHAnsi" w:hAnsiTheme="minorHAnsi" w:cstheme="minorHAnsi"/>
          <w:b/>
          <w:lang w:val="en-GB"/>
        </w:rPr>
        <w:t>Lot-1: Farming /Gardening inputs/tools</w:t>
      </w:r>
      <w:r w:rsidR="00503D27" w:rsidRPr="003B0B7D">
        <w:rPr>
          <w:rFonts w:asciiTheme="minorHAnsi" w:hAnsiTheme="minorHAnsi" w:cstheme="minorHAnsi"/>
          <w:b/>
          <w:lang w:val="en-GB"/>
        </w:rPr>
        <w:t xml:space="preserve"> </w:t>
      </w:r>
    </w:p>
    <w:p w14:paraId="587269AC" w14:textId="06B94AA1" w:rsidR="004B62D0" w:rsidRPr="003B0B7D" w:rsidRDefault="004B62D0" w:rsidP="003913E2">
      <w:pPr>
        <w:rPr>
          <w:rFonts w:asciiTheme="minorHAnsi" w:hAnsiTheme="minorHAnsi" w:cstheme="minorHAnsi"/>
          <w:b/>
        </w:rPr>
      </w:pPr>
      <w:r w:rsidRPr="003B0B7D">
        <w:rPr>
          <w:rFonts w:asciiTheme="minorHAnsi" w:hAnsiTheme="minorHAnsi" w:cstheme="minorHAnsi"/>
          <w:b/>
          <w:lang w:val="en-GB"/>
        </w:rPr>
        <w:t>Lot-2: Vegetable Seeds- (Different varieties of vegetables seeds)</w:t>
      </w:r>
    </w:p>
    <w:p w14:paraId="04009414" w14:textId="224360DF" w:rsidR="003913E2" w:rsidRDefault="004B62D0" w:rsidP="003913E2">
      <w:pPr>
        <w:tabs>
          <w:tab w:val="num" w:pos="540"/>
        </w:tabs>
        <w:jc w:val="both"/>
        <w:rPr>
          <w:rFonts w:asciiTheme="minorHAnsi" w:hAnsiTheme="minorHAnsi" w:cstheme="minorHAnsi"/>
          <w:b/>
          <w:lang w:val="en-GB"/>
        </w:rPr>
      </w:pPr>
      <w:r w:rsidRPr="003B0B7D">
        <w:rPr>
          <w:rFonts w:asciiTheme="minorHAnsi" w:hAnsiTheme="minorHAnsi" w:cstheme="minorHAnsi"/>
          <w:b/>
          <w:lang w:val="en-GB"/>
        </w:rPr>
        <w:t xml:space="preserve">Lot-3: Organic Compost </w:t>
      </w:r>
    </w:p>
    <w:p w14:paraId="0DE80B01" w14:textId="77777777" w:rsidR="008D02A6" w:rsidRPr="003913E2" w:rsidRDefault="008D02A6" w:rsidP="003913E2">
      <w:pPr>
        <w:tabs>
          <w:tab w:val="num" w:pos="540"/>
        </w:tabs>
        <w:jc w:val="both"/>
        <w:rPr>
          <w:rFonts w:asciiTheme="minorHAnsi" w:hAnsiTheme="minorHAnsi" w:cstheme="minorHAnsi"/>
          <w:b/>
          <w:lang w:val="en-GB"/>
        </w:rPr>
      </w:pPr>
    </w:p>
    <w:p w14:paraId="6D8AF964" w14:textId="77777777" w:rsidR="002821B0" w:rsidRPr="003B0B7D" w:rsidRDefault="00DA7208" w:rsidP="003913E2">
      <w:pPr>
        <w:numPr>
          <w:ilvl w:val="1"/>
          <w:numId w:val="20"/>
        </w:numPr>
        <w:tabs>
          <w:tab w:val="clear" w:pos="1440"/>
          <w:tab w:val="num" w:pos="360"/>
        </w:tabs>
        <w:ind w:hanging="144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 xml:space="preserve">Type of contract </w:t>
      </w:r>
    </w:p>
    <w:p w14:paraId="78E9AFFE" w14:textId="77777777" w:rsidR="00153802" w:rsidRPr="003B0B7D" w:rsidRDefault="00153802" w:rsidP="003913E2">
      <w:pPr>
        <w:jc w:val="both"/>
        <w:rPr>
          <w:rFonts w:asciiTheme="minorHAnsi" w:hAnsiTheme="minorHAnsi" w:cstheme="minorHAnsi"/>
          <w:lang w:val="en-GB"/>
        </w:rPr>
      </w:pPr>
      <w:r w:rsidRPr="003B0B7D">
        <w:rPr>
          <w:rFonts w:asciiTheme="minorHAnsi" w:hAnsiTheme="minorHAnsi" w:cstheme="minorHAnsi"/>
          <w:lang w:val="en-GB"/>
        </w:rPr>
        <w:t xml:space="preserve">Initially a Framework Agreement to be signed with the One or Two selected supplier for each lots. </w:t>
      </w:r>
    </w:p>
    <w:p w14:paraId="3811A487" w14:textId="77777777" w:rsidR="00153802" w:rsidRPr="003B0B7D" w:rsidRDefault="00153802" w:rsidP="003913E2">
      <w:pPr>
        <w:jc w:val="both"/>
        <w:rPr>
          <w:rFonts w:asciiTheme="minorHAnsi" w:hAnsiTheme="minorHAnsi" w:cstheme="minorHAnsi"/>
          <w:i/>
          <w:u w:val="single"/>
          <w:lang w:val="en-GB"/>
        </w:rPr>
      </w:pPr>
      <w:r w:rsidRPr="003B0B7D">
        <w:rPr>
          <w:rFonts w:asciiTheme="minorHAnsi" w:hAnsiTheme="minorHAnsi" w:cstheme="minorHAnsi"/>
          <w:lang w:val="en-GB"/>
        </w:rPr>
        <w:t>The Framework Agreement does not commit to any procurement of any specific quantity.</w:t>
      </w:r>
    </w:p>
    <w:p w14:paraId="4EC4BAD5" w14:textId="19FADD7D" w:rsidR="00C41BCB" w:rsidRDefault="00153802" w:rsidP="003913E2">
      <w:pPr>
        <w:jc w:val="both"/>
        <w:rPr>
          <w:rFonts w:asciiTheme="minorHAnsi" w:hAnsiTheme="minorHAnsi" w:cstheme="minorHAnsi"/>
          <w:lang w:val="en-GB"/>
        </w:rPr>
      </w:pPr>
      <w:r w:rsidRPr="003B0B7D">
        <w:rPr>
          <w:rFonts w:asciiTheme="minorHAnsi" w:hAnsiTheme="minorHAnsi" w:cstheme="minorHAnsi"/>
          <w:lang w:val="en-GB"/>
        </w:rPr>
        <w:t>Concern Worldwide is intending to issue Purchase Orders to the selected supplier under this Framework Agreement for the next 18 months as per the requirements of the programme</w:t>
      </w:r>
    </w:p>
    <w:p w14:paraId="480FB9C2" w14:textId="77777777" w:rsidR="008D02A6" w:rsidRPr="003B0B7D" w:rsidRDefault="008D02A6" w:rsidP="003913E2">
      <w:pPr>
        <w:jc w:val="both"/>
        <w:rPr>
          <w:rFonts w:asciiTheme="minorHAnsi" w:hAnsiTheme="minorHAnsi" w:cstheme="minorHAnsi"/>
          <w:i/>
          <w:u w:val="single"/>
          <w:lang w:val="en-GB"/>
        </w:rPr>
      </w:pPr>
    </w:p>
    <w:p w14:paraId="7ACD65FB" w14:textId="3A968092" w:rsidR="00DA7208" w:rsidRPr="003B0B7D" w:rsidRDefault="00176CFF" w:rsidP="00CE7460">
      <w:pPr>
        <w:numPr>
          <w:ilvl w:val="1"/>
          <w:numId w:val="20"/>
        </w:numPr>
        <w:tabs>
          <w:tab w:val="clear" w:pos="1440"/>
          <w:tab w:val="num" w:pos="360"/>
        </w:tabs>
        <w:ind w:left="36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 xml:space="preserve"> </w:t>
      </w:r>
      <w:r w:rsidR="00DA7208" w:rsidRPr="003B0B7D">
        <w:rPr>
          <w:rFonts w:asciiTheme="minorHAnsi" w:hAnsiTheme="minorHAnsi" w:cstheme="minorHAnsi"/>
          <w:i/>
          <w:color w:val="FF0000"/>
          <w:u w:val="single"/>
          <w:lang w:val="en-GB"/>
        </w:rPr>
        <w:t xml:space="preserve">Samples Required </w:t>
      </w:r>
    </w:p>
    <w:p w14:paraId="3ACF3E7A" w14:textId="57D8214E" w:rsidR="00C37079" w:rsidRDefault="00C37079" w:rsidP="003913E2">
      <w:pPr>
        <w:ind w:left="360"/>
        <w:jc w:val="both"/>
        <w:rPr>
          <w:rFonts w:asciiTheme="minorHAnsi" w:hAnsiTheme="minorHAnsi" w:cstheme="minorHAnsi"/>
          <w:lang w:val="en-GB"/>
        </w:rPr>
      </w:pPr>
      <w:r w:rsidRPr="003B0B7D">
        <w:rPr>
          <w:rFonts w:asciiTheme="minorHAnsi" w:hAnsiTheme="minorHAnsi" w:cstheme="minorHAnsi"/>
          <w:lang w:val="en-GB"/>
        </w:rPr>
        <w:t xml:space="preserve">Samples are required at Tender submission stage. </w:t>
      </w:r>
    </w:p>
    <w:p w14:paraId="1982A141" w14:textId="77777777" w:rsidR="008D02A6" w:rsidRPr="003913E2" w:rsidRDefault="008D02A6" w:rsidP="003913E2">
      <w:pPr>
        <w:ind w:left="360"/>
        <w:jc w:val="both"/>
        <w:rPr>
          <w:rFonts w:asciiTheme="minorHAnsi" w:hAnsiTheme="minorHAnsi" w:cstheme="minorHAnsi"/>
          <w:lang w:val="en-GB"/>
        </w:rPr>
      </w:pPr>
    </w:p>
    <w:p w14:paraId="67579818" w14:textId="77777777" w:rsidR="00DA7208" w:rsidRPr="003B0B7D" w:rsidRDefault="00CE7460" w:rsidP="003913E2">
      <w:pPr>
        <w:ind w:left="360" w:hanging="360"/>
        <w:jc w:val="both"/>
        <w:rPr>
          <w:rFonts w:asciiTheme="minorHAnsi" w:hAnsiTheme="minorHAnsi" w:cstheme="minorHAnsi"/>
          <w:i/>
          <w:color w:val="FF0000"/>
          <w:u w:val="single"/>
          <w:lang w:val="en-GB"/>
        </w:rPr>
      </w:pPr>
      <w:r w:rsidRPr="003B0B7D">
        <w:rPr>
          <w:rFonts w:asciiTheme="minorHAnsi" w:hAnsiTheme="minorHAnsi" w:cstheme="minorHAnsi"/>
          <w:i/>
          <w:color w:val="FF0000"/>
          <w:lang w:val="en-GB"/>
        </w:rPr>
        <w:t xml:space="preserve">12. </w:t>
      </w:r>
      <w:r w:rsidR="00DA7208" w:rsidRPr="003B0B7D">
        <w:rPr>
          <w:rFonts w:asciiTheme="minorHAnsi" w:hAnsiTheme="minorHAnsi" w:cstheme="minorHAnsi"/>
          <w:i/>
          <w:color w:val="FF0000"/>
          <w:u w:val="single"/>
          <w:lang w:val="en-GB"/>
        </w:rPr>
        <w:t xml:space="preserve">Tender guarantee </w:t>
      </w:r>
    </w:p>
    <w:p w14:paraId="2672ADC8" w14:textId="4370EE04" w:rsidR="00E86C97" w:rsidRDefault="00C37079" w:rsidP="003913E2">
      <w:pPr>
        <w:jc w:val="both"/>
        <w:rPr>
          <w:rFonts w:asciiTheme="minorHAnsi" w:hAnsiTheme="minorHAnsi" w:cstheme="minorHAnsi"/>
          <w:lang w:val="en-GB"/>
        </w:rPr>
      </w:pPr>
      <w:r w:rsidRPr="003B0B7D">
        <w:rPr>
          <w:rFonts w:asciiTheme="minorHAnsi" w:hAnsiTheme="minorHAnsi" w:cstheme="minorHAnsi"/>
          <w:lang w:val="en-GB"/>
        </w:rPr>
        <w:t xml:space="preserve">Not </w:t>
      </w:r>
      <w:r w:rsidR="009A11FF" w:rsidRPr="003B0B7D">
        <w:rPr>
          <w:rFonts w:asciiTheme="minorHAnsi" w:hAnsiTheme="minorHAnsi" w:cstheme="minorHAnsi"/>
          <w:lang w:val="en-GB"/>
        </w:rPr>
        <w:t>Applicable</w:t>
      </w:r>
      <w:r w:rsidRPr="003B0B7D">
        <w:rPr>
          <w:rFonts w:asciiTheme="minorHAnsi" w:hAnsiTheme="minorHAnsi" w:cstheme="minorHAnsi"/>
          <w:lang w:val="en-GB"/>
        </w:rPr>
        <w:t xml:space="preserve"> for this tender</w:t>
      </w:r>
    </w:p>
    <w:p w14:paraId="5E67DA28" w14:textId="77777777" w:rsidR="008D02A6" w:rsidRPr="003B0B7D" w:rsidRDefault="008D02A6" w:rsidP="003913E2">
      <w:pPr>
        <w:jc w:val="both"/>
        <w:rPr>
          <w:rFonts w:asciiTheme="minorHAnsi" w:hAnsiTheme="minorHAnsi" w:cstheme="minorHAnsi"/>
          <w:lang w:val="en-GB"/>
        </w:rPr>
      </w:pPr>
    </w:p>
    <w:p w14:paraId="18819C10" w14:textId="77777777" w:rsidR="00E86C97" w:rsidRPr="003B0B7D" w:rsidRDefault="00E86C97" w:rsidP="003913E2">
      <w:pPr>
        <w:numPr>
          <w:ilvl w:val="0"/>
          <w:numId w:val="2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Site Visit</w:t>
      </w:r>
    </w:p>
    <w:p w14:paraId="20A86286" w14:textId="51290E0B" w:rsidR="003913E2" w:rsidRDefault="00C37079" w:rsidP="003913E2">
      <w:pPr>
        <w:tabs>
          <w:tab w:val="num" w:pos="540"/>
        </w:tabs>
        <w:ind w:left="360"/>
        <w:jc w:val="both"/>
        <w:rPr>
          <w:rFonts w:asciiTheme="minorHAnsi" w:hAnsiTheme="minorHAnsi" w:cstheme="minorHAnsi"/>
          <w:lang w:val="en-GB"/>
        </w:rPr>
      </w:pPr>
      <w:r w:rsidRPr="003B0B7D">
        <w:rPr>
          <w:rFonts w:asciiTheme="minorHAnsi" w:hAnsiTheme="minorHAnsi" w:cstheme="minorHAnsi"/>
          <w:lang w:val="en-GB"/>
        </w:rPr>
        <w:t xml:space="preserve">Site visits are not required, however the bidder may visit </w:t>
      </w:r>
      <w:proofErr w:type="spellStart"/>
      <w:r w:rsidRPr="003B0B7D">
        <w:rPr>
          <w:rFonts w:asciiTheme="minorHAnsi" w:hAnsiTheme="minorHAnsi" w:cstheme="minorHAnsi"/>
          <w:lang w:val="en-GB"/>
        </w:rPr>
        <w:t>Ukhiya</w:t>
      </w:r>
      <w:proofErr w:type="spellEnd"/>
      <w:r w:rsidRPr="003B0B7D">
        <w:rPr>
          <w:rFonts w:asciiTheme="minorHAnsi" w:hAnsiTheme="minorHAnsi" w:cstheme="minorHAnsi"/>
          <w:lang w:val="en-GB"/>
        </w:rPr>
        <w:t xml:space="preserve"> and </w:t>
      </w:r>
      <w:proofErr w:type="spellStart"/>
      <w:r w:rsidRPr="003B0B7D">
        <w:rPr>
          <w:rFonts w:asciiTheme="minorHAnsi" w:hAnsiTheme="minorHAnsi" w:cstheme="minorHAnsi"/>
          <w:lang w:val="en-GB"/>
        </w:rPr>
        <w:t>Teknaf</w:t>
      </w:r>
      <w:proofErr w:type="spellEnd"/>
      <w:r w:rsidRPr="003B0B7D">
        <w:rPr>
          <w:rFonts w:asciiTheme="minorHAnsi" w:hAnsiTheme="minorHAnsi" w:cstheme="minorHAnsi"/>
          <w:lang w:val="en-GB"/>
        </w:rPr>
        <w:t xml:space="preserve"> camp </w:t>
      </w:r>
      <w:r w:rsidR="00BE2C86" w:rsidRPr="003B0B7D">
        <w:rPr>
          <w:rFonts w:asciiTheme="minorHAnsi" w:hAnsiTheme="minorHAnsi" w:cstheme="minorHAnsi"/>
          <w:lang w:val="en-GB"/>
        </w:rPr>
        <w:t>site to</w:t>
      </w:r>
      <w:r w:rsidRPr="003B0B7D">
        <w:rPr>
          <w:rFonts w:asciiTheme="minorHAnsi" w:hAnsiTheme="minorHAnsi" w:cstheme="minorHAnsi"/>
          <w:lang w:val="en-GB"/>
        </w:rPr>
        <w:t xml:space="preserve"> know where the delivery place is. </w:t>
      </w:r>
    </w:p>
    <w:p w14:paraId="2F0C89D9" w14:textId="77777777" w:rsidR="008D02A6" w:rsidRPr="003B0B7D" w:rsidRDefault="008D02A6" w:rsidP="003913E2">
      <w:pPr>
        <w:tabs>
          <w:tab w:val="num" w:pos="540"/>
        </w:tabs>
        <w:ind w:left="360"/>
        <w:jc w:val="both"/>
        <w:rPr>
          <w:rFonts w:asciiTheme="minorHAnsi" w:hAnsiTheme="minorHAnsi" w:cstheme="minorHAnsi"/>
          <w:lang w:val="en-GB"/>
        </w:rPr>
      </w:pPr>
    </w:p>
    <w:p w14:paraId="0158C11E" w14:textId="0F11191C" w:rsidR="00EF78EA" w:rsidRDefault="00EF78EA" w:rsidP="003913E2">
      <w:pPr>
        <w:numPr>
          <w:ilvl w:val="0"/>
          <w:numId w:val="2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 xml:space="preserve">Content of tenders </w:t>
      </w:r>
    </w:p>
    <w:p w14:paraId="1DFD0165" w14:textId="77777777" w:rsidR="008D02A6" w:rsidRPr="003B0B7D" w:rsidRDefault="008D02A6" w:rsidP="008D02A6">
      <w:pPr>
        <w:ind w:left="720"/>
        <w:jc w:val="both"/>
        <w:rPr>
          <w:rFonts w:asciiTheme="minorHAnsi" w:hAnsiTheme="minorHAnsi" w:cstheme="minorHAnsi"/>
          <w:i/>
          <w:color w:val="FF0000"/>
          <w:u w:val="single"/>
          <w:lang w:val="en-GB"/>
        </w:rPr>
      </w:pPr>
    </w:p>
    <w:p w14:paraId="7101716E" w14:textId="1182D718" w:rsidR="008D02A6" w:rsidRDefault="00EF78EA" w:rsidP="008058BF">
      <w:pPr>
        <w:spacing w:after="240"/>
        <w:jc w:val="both"/>
        <w:rPr>
          <w:rFonts w:asciiTheme="minorHAnsi" w:hAnsiTheme="minorHAnsi" w:cstheme="minorHAnsi"/>
          <w:lang w:val="en-GB"/>
        </w:rPr>
      </w:pPr>
      <w:r w:rsidRPr="003B0B7D">
        <w:rPr>
          <w:rFonts w:asciiTheme="minorHAnsi" w:hAnsiTheme="minorHAnsi" w:cstheme="minorHAnsi"/>
          <w:lang w:val="en-GB"/>
        </w:rPr>
        <w:t>Confirm list of documents required to be submitted along with the tender bid.  This is a duplication of the list in the Letter of Invitation to Tender (</w:t>
      </w:r>
      <w:r w:rsidR="003F6463" w:rsidRPr="003B0B7D">
        <w:rPr>
          <w:rFonts w:asciiTheme="minorHAnsi" w:hAnsiTheme="minorHAnsi" w:cstheme="minorHAnsi"/>
          <w:lang w:val="en-GB"/>
        </w:rPr>
        <w:t>Document -</w:t>
      </w:r>
      <w:r w:rsidRPr="003B0B7D">
        <w:rPr>
          <w:rFonts w:asciiTheme="minorHAnsi" w:hAnsiTheme="minorHAnsi" w:cstheme="minorHAnsi"/>
          <w:lang w:val="en-GB"/>
        </w:rPr>
        <w:t xml:space="preserve"> 2)</w:t>
      </w:r>
    </w:p>
    <w:p w14:paraId="10241C5F" w14:textId="17960318" w:rsidR="002821B0" w:rsidRDefault="002821B0" w:rsidP="002821B0">
      <w:pPr>
        <w:jc w:val="both"/>
        <w:rPr>
          <w:rFonts w:asciiTheme="minorHAnsi" w:hAnsiTheme="minorHAnsi" w:cstheme="minorHAnsi"/>
          <w:lang w:val="en-GB"/>
        </w:rPr>
      </w:pPr>
      <w:r w:rsidRPr="003B0B7D">
        <w:rPr>
          <w:rFonts w:asciiTheme="minorHAnsi" w:hAnsiTheme="minorHAnsi" w:cstheme="minorHAnsi"/>
          <w:lang w:val="en-GB"/>
        </w:rPr>
        <w:lastRenderedPageBreak/>
        <w:t xml:space="preserve">The tender dossier consists of following documents: </w:t>
      </w:r>
    </w:p>
    <w:p w14:paraId="13BFB6B2" w14:textId="77777777" w:rsidR="003913E2" w:rsidRPr="003B0B7D" w:rsidRDefault="003913E2" w:rsidP="002821B0">
      <w:pPr>
        <w:jc w:val="both"/>
        <w:rPr>
          <w:rFonts w:asciiTheme="minorHAnsi" w:hAnsiTheme="minorHAnsi" w:cstheme="minorHAnsi"/>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821B0" w:rsidRPr="003B0B7D" w14:paraId="2FD4240B" w14:textId="77777777" w:rsidTr="0045403D">
        <w:tc>
          <w:tcPr>
            <w:tcW w:w="9067" w:type="dxa"/>
            <w:shd w:val="clear" w:color="auto" w:fill="auto"/>
          </w:tcPr>
          <w:p w14:paraId="54613251" w14:textId="77777777" w:rsidR="002821B0" w:rsidRPr="003B0B7D" w:rsidRDefault="002821B0" w:rsidP="0045403D">
            <w:pPr>
              <w:jc w:val="center"/>
              <w:rPr>
                <w:rFonts w:asciiTheme="minorHAnsi" w:hAnsiTheme="minorHAnsi" w:cstheme="minorHAnsi"/>
                <w:b/>
                <w:lang w:val="en-GB"/>
              </w:rPr>
            </w:pPr>
            <w:r w:rsidRPr="003B0B7D">
              <w:rPr>
                <w:rFonts w:asciiTheme="minorHAnsi" w:hAnsiTheme="minorHAnsi" w:cstheme="minorHAnsi"/>
                <w:b/>
                <w:lang w:val="en-GB"/>
              </w:rPr>
              <w:t>Descriptions of the documentation requested</w:t>
            </w:r>
          </w:p>
        </w:tc>
      </w:tr>
      <w:tr w:rsidR="002821B0" w:rsidRPr="003B0B7D" w14:paraId="1E4CCBF8" w14:textId="77777777" w:rsidTr="0045403D">
        <w:tc>
          <w:tcPr>
            <w:tcW w:w="9067" w:type="dxa"/>
            <w:shd w:val="clear" w:color="auto" w:fill="auto"/>
          </w:tcPr>
          <w:p w14:paraId="787792EF" w14:textId="77777777" w:rsidR="002821B0" w:rsidRPr="003B0B7D" w:rsidRDefault="002821B0" w:rsidP="0045403D">
            <w:pPr>
              <w:rPr>
                <w:rFonts w:asciiTheme="minorHAnsi" w:hAnsiTheme="minorHAnsi" w:cstheme="minorHAnsi"/>
                <w:caps/>
                <w:lang w:val="en-GB"/>
              </w:rPr>
            </w:pPr>
            <w:r w:rsidRPr="003B0B7D">
              <w:rPr>
                <w:rFonts w:asciiTheme="minorHAnsi" w:hAnsiTheme="minorHAnsi" w:cstheme="minorHAnsi"/>
                <w:caps/>
                <w:lang w:val="en-GB"/>
              </w:rPr>
              <w:t xml:space="preserve">Invitation to Tender – to be signed </w:t>
            </w:r>
          </w:p>
        </w:tc>
      </w:tr>
      <w:tr w:rsidR="002821B0" w:rsidRPr="003B0B7D" w14:paraId="55D64C16" w14:textId="77777777" w:rsidTr="0045403D">
        <w:tc>
          <w:tcPr>
            <w:tcW w:w="9067" w:type="dxa"/>
            <w:shd w:val="clear" w:color="auto" w:fill="auto"/>
          </w:tcPr>
          <w:p w14:paraId="0339A75D" w14:textId="77777777" w:rsidR="002821B0" w:rsidRPr="003B0B7D" w:rsidRDefault="002821B0" w:rsidP="0045403D">
            <w:pPr>
              <w:rPr>
                <w:rFonts w:asciiTheme="minorHAnsi" w:hAnsiTheme="minorHAnsi" w:cstheme="minorHAnsi"/>
                <w:lang w:val="en-GB"/>
              </w:rPr>
            </w:pPr>
            <w:r w:rsidRPr="003B0B7D">
              <w:rPr>
                <w:rFonts w:asciiTheme="minorHAnsi" w:hAnsiTheme="minorHAnsi" w:cstheme="minorHAnsi"/>
                <w:lang w:val="en-GB"/>
              </w:rPr>
              <w:t>Instructions to Tenderers – to be signed and stamped</w:t>
            </w:r>
          </w:p>
        </w:tc>
      </w:tr>
      <w:tr w:rsidR="002821B0" w:rsidRPr="003B0B7D" w14:paraId="27E28EA8" w14:textId="77777777" w:rsidTr="0045403D">
        <w:tc>
          <w:tcPr>
            <w:tcW w:w="9067" w:type="dxa"/>
            <w:shd w:val="clear" w:color="auto" w:fill="auto"/>
          </w:tcPr>
          <w:p w14:paraId="1931D5C4" w14:textId="77777777" w:rsidR="002821B0" w:rsidRPr="003B0B7D" w:rsidRDefault="002821B0" w:rsidP="0045403D">
            <w:pPr>
              <w:rPr>
                <w:rFonts w:asciiTheme="minorHAnsi" w:hAnsiTheme="minorHAnsi" w:cstheme="minorHAnsi"/>
                <w:lang w:val="en-GB"/>
              </w:rPr>
            </w:pPr>
            <w:r w:rsidRPr="003B0B7D">
              <w:rPr>
                <w:rFonts w:asciiTheme="minorHAnsi" w:hAnsiTheme="minorHAnsi" w:cstheme="minorHAnsi"/>
                <w:lang w:val="en-GB"/>
              </w:rPr>
              <w:t>Concern’s Terms and Conditions – to be signed and stamped</w:t>
            </w:r>
          </w:p>
        </w:tc>
      </w:tr>
      <w:tr w:rsidR="002821B0" w:rsidRPr="003B0B7D" w14:paraId="1DDFBF22" w14:textId="77777777" w:rsidTr="0045403D">
        <w:tc>
          <w:tcPr>
            <w:tcW w:w="9067" w:type="dxa"/>
            <w:shd w:val="clear" w:color="auto" w:fill="auto"/>
          </w:tcPr>
          <w:p w14:paraId="39877D54" w14:textId="77777777" w:rsidR="002821B0" w:rsidRPr="003B0B7D" w:rsidRDefault="002821B0" w:rsidP="0045403D">
            <w:pPr>
              <w:rPr>
                <w:rFonts w:asciiTheme="minorHAnsi" w:hAnsiTheme="minorHAnsi" w:cstheme="minorHAnsi"/>
                <w:lang w:val="en-GB"/>
              </w:rPr>
            </w:pPr>
            <w:r w:rsidRPr="003B0B7D">
              <w:rPr>
                <w:rFonts w:asciiTheme="minorHAnsi" w:hAnsiTheme="minorHAnsi" w:cstheme="minorHAnsi"/>
                <w:lang w:val="en-GB"/>
              </w:rPr>
              <w:t>Supplier Pre-Qualification Form – to be filled, signed and stamped</w:t>
            </w:r>
          </w:p>
        </w:tc>
      </w:tr>
      <w:tr w:rsidR="002821B0" w:rsidRPr="003B0B7D" w14:paraId="3BAE9E97" w14:textId="77777777" w:rsidTr="0045403D">
        <w:tc>
          <w:tcPr>
            <w:tcW w:w="9067" w:type="dxa"/>
            <w:shd w:val="clear" w:color="auto" w:fill="auto"/>
          </w:tcPr>
          <w:p w14:paraId="2BB436FF" w14:textId="77777777" w:rsidR="002821B0" w:rsidRPr="003B0B7D" w:rsidRDefault="002821B0" w:rsidP="0045403D">
            <w:pPr>
              <w:rPr>
                <w:rFonts w:asciiTheme="minorHAnsi" w:hAnsiTheme="minorHAnsi" w:cstheme="minorHAnsi"/>
                <w:lang w:val="en-GB"/>
              </w:rPr>
            </w:pPr>
            <w:r w:rsidRPr="003B0B7D">
              <w:rPr>
                <w:rFonts w:asciiTheme="minorHAnsi" w:hAnsiTheme="minorHAnsi" w:cstheme="minorHAnsi"/>
                <w:lang w:val="en-GB"/>
              </w:rPr>
              <w:t>Tenderer’s Relevant Experience – to be filled, signed and stamped</w:t>
            </w:r>
          </w:p>
        </w:tc>
      </w:tr>
      <w:tr w:rsidR="002821B0" w:rsidRPr="003B0B7D" w14:paraId="6581EBD7" w14:textId="77777777" w:rsidTr="0045403D">
        <w:tc>
          <w:tcPr>
            <w:tcW w:w="9067" w:type="dxa"/>
            <w:shd w:val="clear" w:color="auto" w:fill="auto"/>
          </w:tcPr>
          <w:p w14:paraId="3506EB69" w14:textId="77777777" w:rsidR="002821B0" w:rsidRPr="003B0B7D" w:rsidRDefault="002821B0" w:rsidP="0045403D">
            <w:pPr>
              <w:rPr>
                <w:rFonts w:asciiTheme="minorHAnsi" w:hAnsiTheme="minorHAnsi" w:cstheme="minorHAnsi"/>
                <w:lang w:val="en-GB"/>
              </w:rPr>
            </w:pPr>
            <w:r w:rsidRPr="003B0B7D">
              <w:rPr>
                <w:rFonts w:asciiTheme="minorHAnsi" w:hAnsiTheme="minorHAnsi" w:cstheme="minorHAnsi"/>
                <w:lang w:val="en-GB"/>
              </w:rPr>
              <w:t>Tenderer’s Declaration – to be filled, signed and stamped</w:t>
            </w:r>
          </w:p>
        </w:tc>
      </w:tr>
      <w:tr w:rsidR="002821B0" w:rsidRPr="003B0B7D" w14:paraId="21317C13" w14:textId="77777777" w:rsidTr="0045403D">
        <w:tc>
          <w:tcPr>
            <w:tcW w:w="9067" w:type="dxa"/>
            <w:shd w:val="clear" w:color="auto" w:fill="auto"/>
          </w:tcPr>
          <w:p w14:paraId="444188FF" w14:textId="77777777" w:rsidR="002821B0" w:rsidRPr="003B0B7D" w:rsidRDefault="002821B0" w:rsidP="0045403D">
            <w:pPr>
              <w:rPr>
                <w:rFonts w:asciiTheme="minorHAnsi" w:hAnsiTheme="minorHAnsi" w:cstheme="minorHAnsi"/>
                <w:lang w:val="en-GB"/>
              </w:rPr>
            </w:pPr>
            <w:r w:rsidRPr="003B0B7D">
              <w:rPr>
                <w:rFonts w:asciiTheme="minorHAnsi" w:hAnsiTheme="minorHAnsi" w:cstheme="minorHAnsi"/>
                <w:lang w:val="en-GB"/>
              </w:rPr>
              <w:t>Financial Offer and Requirements for each lot – to be filled, signed and stamped</w:t>
            </w:r>
          </w:p>
        </w:tc>
      </w:tr>
    </w:tbl>
    <w:p w14:paraId="46520CB3" w14:textId="6AB7F05B" w:rsidR="003913E2" w:rsidRPr="003B0B7D" w:rsidRDefault="003913E2" w:rsidP="00F50475">
      <w:pPr>
        <w:tabs>
          <w:tab w:val="num" w:pos="540"/>
        </w:tabs>
        <w:jc w:val="both"/>
        <w:rPr>
          <w:rFonts w:asciiTheme="minorHAnsi" w:hAnsiTheme="minorHAnsi" w:cstheme="minorHAnsi"/>
          <w:i/>
          <w:color w:val="FF0000"/>
          <w:u w:val="single"/>
          <w:lang w:val="en-GB"/>
        </w:rPr>
      </w:pPr>
    </w:p>
    <w:p w14:paraId="5DD8116A" w14:textId="77777777" w:rsidR="00EF78EA" w:rsidRPr="003B0B7D" w:rsidRDefault="00604FAF" w:rsidP="00CE7460">
      <w:pPr>
        <w:numPr>
          <w:ilvl w:val="0"/>
          <w:numId w:val="2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 xml:space="preserve">Opening of tenders </w:t>
      </w:r>
    </w:p>
    <w:p w14:paraId="333CC71D" w14:textId="6B3679B1" w:rsidR="003913E2" w:rsidRPr="003B0B7D" w:rsidRDefault="00604FAF" w:rsidP="003913E2">
      <w:pPr>
        <w:spacing w:after="240"/>
        <w:jc w:val="both"/>
        <w:rPr>
          <w:rFonts w:asciiTheme="minorHAnsi" w:hAnsiTheme="minorHAnsi" w:cstheme="minorHAnsi"/>
          <w:lang w:val="en-GB"/>
        </w:rPr>
      </w:pPr>
      <w:r w:rsidRPr="003B0B7D">
        <w:rPr>
          <w:rFonts w:asciiTheme="minorHAnsi" w:hAnsiTheme="minorHAnsi" w:cstheme="minorHAnsi"/>
          <w:lang w:val="en-GB"/>
        </w:rPr>
        <w:t xml:space="preserve">Confirm date and time </w:t>
      </w:r>
      <w:r w:rsidR="00EF78EA" w:rsidRPr="003B0B7D">
        <w:rPr>
          <w:rFonts w:asciiTheme="minorHAnsi" w:hAnsiTheme="minorHAnsi" w:cstheme="minorHAnsi"/>
          <w:lang w:val="en-GB"/>
        </w:rPr>
        <w:t>that the opening of tenders will take place.</w:t>
      </w:r>
      <w:r w:rsidR="00776BDE" w:rsidRPr="003B0B7D">
        <w:rPr>
          <w:rFonts w:asciiTheme="minorHAnsi" w:hAnsiTheme="minorHAnsi" w:cstheme="minorHAnsi"/>
          <w:lang w:val="en-GB"/>
        </w:rPr>
        <w:t xml:space="preserve"> Specify if </w:t>
      </w:r>
      <w:r w:rsidR="00E86C97" w:rsidRPr="003B0B7D">
        <w:rPr>
          <w:rFonts w:asciiTheme="minorHAnsi" w:hAnsiTheme="minorHAnsi" w:cstheme="minorHAnsi"/>
          <w:lang w:val="en-GB"/>
        </w:rPr>
        <w:t>bidders are invited to th</w:t>
      </w:r>
      <w:bookmarkStart w:id="0" w:name="_GoBack"/>
      <w:bookmarkEnd w:id="0"/>
      <w:r w:rsidR="00E86C97" w:rsidRPr="003B0B7D">
        <w:rPr>
          <w:rFonts w:asciiTheme="minorHAnsi" w:hAnsiTheme="minorHAnsi" w:cstheme="minorHAnsi"/>
          <w:lang w:val="en-GB"/>
        </w:rPr>
        <w:t>e opening session (normally they should be invited).</w:t>
      </w:r>
      <w:r w:rsidR="003913E2">
        <w:rPr>
          <w:rFonts w:asciiTheme="minorHAnsi" w:hAnsiTheme="minorHAnsi" w:cstheme="minorHAnsi"/>
          <w:lang w:val="en-GB"/>
        </w:rPr>
        <w:t xml:space="preserve"> </w:t>
      </w:r>
      <w:r w:rsidR="002821B0" w:rsidRPr="003B0B7D">
        <w:rPr>
          <w:rFonts w:asciiTheme="minorHAnsi" w:hAnsiTheme="minorHAnsi" w:cstheme="minorHAnsi"/>
          <w:lang w:val="en-GB"/>
        </w:rPr>
        <w:t xml:space="preserve">The opening of tenders will take place as per below schedule.  This is an open session and tenderers are invited to attend the opening session at their own expense.  </w:t>
      </w:r>
    </w:p>
    <w:p w14:paraId="25A14FF9" w14:textId="5A5F2A84" w:rsidR="002821B0" w:rsidRPr="003B0B7D" w:rsidRDefault="002821B0" w:rsidP="003913E2">
      <w:pPr>
        <w:rPr>
          <w:rFonts w:asciiTheme="minorHAnsi" w:hAnsiTheme="minorHAnsi" w:cstheme="minorHAnsi"/>
          <w:b/>
          <w:highlight w:val="yellow"/>
          <w:lang w:val="en-GB"/>
        </w:rPr>
      </w:pPr>
      <w:r w:rsidRPr="003B0B7D">
        <w:rPr>
          <w:rFonts w:asciiTheme="minorHAnsi" w:hAnsiTheme="minorHAnsi" w:cstheme="minorHAnsi"/>
          <w:b/>
          <w:lang w:val="en-GB"/>
        </w:rPr>
        <w:t>Date</w:t>
      </w:r>
      <w:r w:rsidRPr="003B0B7D">
        <w:rPr>
          <w:rFonts w:asciiTheme="minorHAnsi" w:hAnsiTheme="minorHAnsi" w:cstheme="minorHAnsi"/>
          <w:lang w:val="en-GB"/>
        </w:rPr>
        <w:t xml:space="preserve">: </w:t>
      </w:r>
      <w:r w:rsidR="009A11FF" w:rsidRPr="003B0B7D">
        <w:rPr>
          <w:rFonts w:asciiTheme="minorHAnsi" w:hAnsiTheme="minorHAnsi" w:cstheme="minorHAnsi"/>
          <w:b/>
          <w:lang w:val="en-GB"/>
        </w:rPr>
        <w:t>0</w:t>
      </w:r>
      <w:r w:rsidR="00AF02FD">
        <w:rPr>
          <w:rFonts w:asciiTheme="minorHAnsi" w:hAnsiTheme="minorHAnsi" w:cstheme="minorHAnsi"/>
          <w:b/>
          <w:lang w:val="en-GB"/>
        </w:rPr>
        <w:t>8</w:t>
      </w:r>
      <w:r w:rsidR="006B3226" w:rsidRPr="003B0B7D">
        <w:rPr>
          <w:rFonts w:asciiTheme="minorHAnsi" w:hAnsiTheme="minorHAnsi" w:cstheme="minorHAnsi"/>
          <w:b/>
          <w:lang w:val="en-GB"/>
        </w:rPr>
        <w:t xml:space="preserve"> May</w:t>
      </w:r>
      <w:r w:rsidR="00696B52" w:rsidRPr="003B0B7D">
        <w:rPr>
          <w:rFonts w:asciiTheme="minorHAnsi" w:hAnsiTheme="minorHAnsi" w:cstheme="minorHAnsi"/>
          <w:b/>
          <w:lang w:val="en-GB"/>
        </w:rPr>
        <w:t>,</w:t>
      </w:r>
      <w:r w:rsidRPr="003B0B7D">
        <w:rPr>
          <w:rFonts w:asciiTheme="minorHAnsi" w:hAnsiTheme="minorHAnsi" w:cstheme="minorHAnsi"/>
          <w:b/>
          <w:lang w:val="en-GB"/>
        </w:rPr>
        <w:t xml:space="preserve"> 202</w:t>
      </w:r>
      <w:r w:rsidR="00696B52" w:rsidRPr="003B0B7D">
        <w:rPr>
          <w:rFonts w:asciiTheme="minorHAnsi" w:hAnsiTheme="minorHAnsi" w:cstheme="minorHAnsi"/>
          <w:b/>
          <w:lang w:val="en-GB"/>
        </w:rPr>
        <w:t>4</w:t>
      </w:r>
      <w:r w:rsidRPr="003B0B7D">
        <w:rPr>
          <w:rFonts w:asciiTheme="minorHAnsi" w:hAnsiTheme="minorHAnsi" w:cstheme="minorHAnsi"/>
          <w:b/>
          <w:lang w:val="en-GB"/>
        </w:rPr>
        <w:t xml:space="preserve"> </w:t>
      </w:r>
      <w:r w:rsidR="008D02A6">
        <w:rPr>
          <w:rFonts w:asciiTheme="minorHAnsi" w:hAnsiTheme="minorHAnsi" w:cstheme="minorHAnsi"/>
          <w:lang w:val="en-GB"/>
        </w:rPr>
        <w:t>Time: 5</w:t>
      </w:r>
      <w:r w:rsidR="003913E2">
        <w:rPr>
          <w:rFonts w:asciiTheme="minorHAnsi" w:hAnsiTheme="minorHAnsi" w:cstheme="minorHAnsi"/>
          <w:lang w:val="en-GB"/>
        </w:rPr>
        <w:t>:10</w:t>
      </w:r>
      <w:r w:rsidRPr="003B0B7D">
        <w:rPr>
          <w:rFonts w:asciiTheme="minorHAnsi" w:hAnsiTheme="minorHAnsi" w:cstheme="minorHAnsi"/>
          <w:lang w:val="en-GB"/>
        </w:rPr>
        <w:t xml:space="preserve">PM </w:t>
      </w:r>
      <w:r w:rsidR="00A67648" w:rsidRPr="003B0B7D">
        <w:rPr>
          <w:rFonts w:asciiTheme="minorHAnsi" w:hAnsiTheme="minorHAnsi" w:cstheme="minorHAnsi"/>
          <w:lang w:val="en-GB"/>
        </w:rPr>
        <w:t>at</w:t>
      </w:r>
      <w:r w:rsidRPr="003B0B7D">
        <w:rPr>
          <w:rFonts w:asciiTheme="minorHAnsi" w:hAnsiTheme="minorHAnsi" w:cstheme="minorHAnsi"/>
          <w:b/>
          <w:lang w:val="en-GB"/>
        </w:rPr>
        <w:t xml:space="preserve"> Concern office in Court Bazar:</w:t>
      </w:r>
      <w:r w:rsidRPr="003B0B7D">
        <w:rPr>
          <w:rFonts w:asciiTheme="minorHAnsi" w:hAnsiTheme="minorHAnsi" w:cstheme="minorHAnsi"/>
          <w:lang w:val="en-GB"/>
        </w:rPr>
        <w:t xml:space="preserve"> </w:t>
      </w:r>
      <w:r w:rsidRPr="003B0B7D">
        <w:rPr>
          <w:rFonts w:asciiTheme="minorHAnsi" w:hAnsiTheme="minorHAnsi" w:cstheme="minorHAnsi"/>
        </w:rPr>
        <w:t xml:space="preserve">N. Alam Eden, </w:t>
      </w:r>
      <w:proofErr w:type="spellStart"/>
      <w:r w:rsidRPr="003B0B7D">
        <w:rPr>
          <w:rFonts w:asciiTheme="minorHAnsi" w:hAnsiTheme="minorHAnsi" w:cstheme="minorHAnsi"/>
        </w:rPr>
        <w:t>Ratna</w:t>
      </w:r>
      <w:proofErr w:type="spellEnd"/>
      <w:r w:rsidRPr="003B0B7D">
        <w:rPr>
          <w:rFonts w:asciiTheme="minorHAnsi" w:hAnsiTheme="minorHAnsi" w:cstheme="minorHAnsi"/>
        </w:rPr>
        <w:t xml:space="preserve"> </w:t>
      </w:r>
      <w:proofErr w:type="spellStart"/>
      <w:r w:rsidRPr="003B0B7D">
        <w:rPr>
          <w:rFonts w:asciiTheme="minorHAnsi" w:hAnsiTheme="minorHAnsi" w:cstheme="minorHAnsi"/>
        </w:rPr>
        <w:t>Palong</w:t>
      </w:r>
      <w:proofErr w:type="spellEnd"/>
      <w:r w:rsidRPr="003B0B7D">
        <w:rPr>
          <w:rFonts w:asciiTheme="minorHAnsi" w:hAnsiTheme="minorHAnsi" w:cstheme="minorHAnsi"/>
        </w:rPr>
        <w:t xml:space="preserve"> – 47</w:t>
      </w:r>
      <w:r w:rsidR="00AF02FD">
        <w:rPr>
          <w:rFonts w:asciiTheme="minorHAnsi" w:hAnsiTheme="minorHAnsi" w:cstheme="minorHAnsi"/>
        </w:rPr>
        <w:t>8</w:t>
      </w:r>
      <w:r w:rsidRPr="003B0B7D">
        <w:rPr>
          <w:rFonts w:asciiTheme="minorHAnsi" w:hAnsiTheme="minorHAnsi" w:cstheme="minorHAnsi"/>
        </w:rPr>
        <w:t xml:space="preserve">0 (Main Road between </w:t>
      </w:r>
      <w:proofErr w:type="spellStart"/>
      <w:r w:rsidRPr="003B0B7D">
        <w:rPr>
          <w:rFonts w:asciiTheme="minorHAnsi" w:hAnsiTheme="minorHAnsi" w:cstheme="minorHAnsi"/>
        </w:rPr>
        <w:t>Ukhiya</w:t>
      </w:r>
      <w:proofErr w:type="spellEnd"/>
      <w:r w:rsidRPr="003B0B7D">
        <w:rPr>
          <w:rFonts w:asciiTheme="minorHAnsi" w:hAnsiTheme="minorHAnsi" w:cstheme="minorHAnsi"/>
        </w:rPr>
        <w:t xml:space="preserve"> Bazar and Court Bazar) – Cox’s Bazar</w:t>
      </w:r>
      <w:r w:rsidRPr="003B0B7D">
        <w:rPr>
          <w:rFonts w:asciiTheme="minorHAnsi" w:hAnsiTheme="minorHAnsi" w:cstheme="minorHAnsi"/>
          <w:lang w:val="en-GB"/>
        </w:rPr>
        <w:t xml:space="preserve">. </w:t>
      </w:r>
    </w:p>
    <w:p w14:paraId="2B83347A" w14:textId="77777777" w:rsidR="00A67648" w:rsidRPr="003B0B7D" w:rsidRDefault="00A67648" w:rsidP="00F50475">
      <w:pPr>
        <w:spacing w:after="60"/>
        <w:rPr>
          <w:rFonts w:asciiTheme="minorHAnsi" w:hAnsiTheme="minorHAnsi" w:cstheme="minorHAnsi"/>
          <w:lang w:val="en-GB"/>
        </w:rPr>
      </w:pPr>
    </w:p>
    <w:p w14:paraId="3885D5BB" w14:textId="2C574873" w:rsidR="002821B0" w:rsidRPr="003B0B7D" w:rsidRDefault="002821B0" w:rsidP="00F50475">
      <w:pPr>
        <w:spacing w:after="60"/>
        <w:rPr>
          <w:rFonts w:asciiTheme="minorHAnsi" w:hAnsiTheme="minorHAnsi" w:cstheme="minorHAnsi"/>
          <w:lang w:val="en-GB"/>
        </w:rPr>
      </w:pPr>
      <w:r w:rsidRPr="003B0B7D">
        <w:rPr>
          <w:rFonts w:asciiTheme="minorHAnsi" w:hAnsiTheme="minorHAnsi" w:cstheme="minorHAnsi"/>
          <w:lang w:val="en-GB"/>
        </w:rPr>
        <w:t>Note: the tender opening schedule can be changed depending on organizational priority and potential bidders will be informed in due time.</w:t>
      </w:r>
    </w:p>
    <w:p w14:paraId="01652B59" w14:textId="77777777" w:rsidR="002821B0" w:rsidRPr="003B0B7D" w:rsidRDefault="002821B0" w:rsidP="008C1991">
      <w:pPr>
        <w:tabs>
          <w:tab w:val="num" w:pos="540"/>
        </w:tabs>
        <w:ind w:left="360"/>
        <w:jc w:val="both"/>
        <w:rPr>
          <w:rFonts w:asciiTheme="minorHAnsi" w:hAnsiTheme="minorHAnsi" w:cstheme="minorHAnsi"/>
          <w:color w:val="FF0000"/>
          <w:lang w:val="en-GB"/>
        </w:rPr>
      </w:pPr>
    </w:p>
    <w:p w14:paraId="213CA297" w14:textId="77777777" w:rsidR="002E057C" w:rsidRPr="003B0B7D" w:rsidRDefault="00604FAF" w:rsidP="00CE7460">
      <w:pPr>
        <w:numPr>
          <w:ilvl w:val="0"/>
          <w:numId w:val="2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 xml:space="preserve">Evaluation of tenders </w:t>
      </w:r>
    </w:p>
    <w:p w14:paraId="2D921533" w14:textId="73604405" w:rsidR="008D02A6" w:rsidRPr="008D02A6" w:rsidRDefault="00A94813" w:rsidP="00927D6C">
      <w:pPr>
        <w:tabs>
          <w:tab w:val="num" w:pos="540"/>
        </w:tabs>
        <w:jc w:val="both"/>
        <w:rPr>
          <w:rFonts w:asciiTheme="minorHAnsi" w:hAnsiTheme="minorHAnsi" w:cstheme="minorHAnsi"/>
          <w:b/>
        </w:rPr>
      </w:pPr>
      <w:r w:rsidRPr="003B0B7D">
        <w:rPr>
          <w:rFonts w:asciiTheme="minorHAnsi" w:hAnsiTheme="minorHAnsi" w:cstheme="minorHAnsi"/>
          <w:lang w:val="en-GB"/>
        </w:rPr>
        <w:t>The Tender will be</w:t>
      </w:r>
      <w:r w:rsidR="00A67648" w:rsidRPr="003B0B7D">
        <w:rPr>
          <w:rFonts w:asciiTheme="minorHAnsi" w:hAnsiTheme="minorHAnsi" w:cstheme="minorHAnsi"/>
          <w:lang w:val="en-GB"/>
        </w:rPr>
        <w:t xml:space="preserve"> evaluated through the </w:t>
      </w:r>
      <w:r w:rsidR="008D02A6" w:rsidRPr="008D02A6">
        <w:rPr>
          <w:rFonts w:ascii="Calibri" w:hAnsi="Calibri" w:cs="Calibri"/>
          <w:b/>
          <w:color w:val="1F497D"/>
        </w:rPr>
        <w:t xml:space="preserve">weighted evaluation </w:t>
      </w:r>
      <w:r w:rsidR="003B0B7D" w:rsidRPr="008D02A6">
        <w:rPr>
          <w:rFonts w:asciiTheme="minorHAnsi" w:hAnsiTheme="minorHAnsi" w:cstheme="minorHAnsi"/>
          <w:b/>
        </w:rPr>
        <w:t>method</w:t>
      </w:r>
      <w:r w:rsidR="008D02A6" w:rsidRPr="008D02A6">
        <w:rPr>
          <w:rFonts w:asciiTheme="minorHAnsi" w:hAnsiTheme="minorHAnsi" w:cstheme="minorHAnsi"/>
          <w:b/>
        </w:rPr>
        <w:t xml:space="preserve"> with the score of 60/40 i.e. 60 for technical evaluation and 40 </w:t>
      </w:r>
      <w:r w:rsidR="007A07C4">
        <w:rPr>
          <w:rFonts w:asciiTheme="minorHAnsi" w:hAnsiTheme="minorHAnsi" w:cstheme="minorHAnsi"/>
          <w:b/>
        </w:rPr>
        <w:t xml:space="preserve">is </w:t>
      </w:r>
      <w:r w:rsidR="008D02A6" w:rsidRPr="008D02A6">
        <w:rPr>
          <w:rFonts w:asciiTheme="minorHAnsi" w:hAnsiTheme="minorHAnsi" w:cstheme="minorHAnsi"/>
          <w:b/>
        </w:rPr>
        <w:t>for financial evaluation</w:t>
      </w:r>
      <w:r w:rsidR="000F0532" w:rsidRPr="008D02A6">
        <w:rPr>
          <w:rFonts w:asciiTheme="minorHAnsi" w:hAnsiTheme="minorHAnsi" w:cstheme="minorHAnsi"/>
          <w:b/>
        </w:rPr>
        <w:t xml:space="preserve">. </w:t>
      </w:r>
    </w:p>
    <w:p w14:paraId="48AAC85D" w14:textId="77777777" w:rsidR="008D02A6" w:rsidRDefault="008D02A6" w:rsidP="00927D6C">
      <w:pPr>
        <w:tabs>
          <w:tab w:val="num" w:pos="540"/>
        </w:tabs>
        <w:jc w:val="both"/>
        <w:rPr>
          <w:rFonts w:asciiTheme="minorHAnsi" w:hAnsiTheme="minorHAnsi" w:cstheme="minorHAnsi"/>
        </w:rPr>
      </w:pPr>
    </w:p>
    <w:p w14:paraId="1CEAC198" w14:textId="584420CA" w:rsidR="00927D6C" w:rsidRPr="003B0B7D" w:rsidRDefault="00985B71" w:rsidP="00927D6C">
      <w:pPr>
        <w:tabs>
          <w:tab w:val="num" w:pos="540"/>
        </w:tabs>
        <w:jc w:val="both"/>
        <w:rPr>
          <w:rFonts w:asciiTheme="minorHAnsi" w:hAnsiTheme="minorHAnsi" w:cstheme="minorHAnsi"/>
          <w:lang w:val="en-GB"/>
        </w:rPr>
      </w:pPr>
      <w:r w:rsidRPr="003B0B7D">
        <w:rPr>
          <w:rFonts w:asciiTheme="minorHAnsi" w:hAnsiTheme="minorHAnsi" w:cstheme="minorHAnsi"/>
          <w:lang w:val="en-GB"/>
        </w:rPr>
        <w:t xml:space="preserve">All valid bids will be evaluated by Tender Evaluation Committee (TEC) of Concern Bangladesh. The Tender Committee will assess the bids based on administrative (legal documents), technical and financial criteria, using the information provided in your bid submission. Concern do not consider the financial offer to be the most important factor. Technical compliances and </w:t>
      </w:r>
      <w:r w:rsidR="00A67648" w:rsidRPr="003B0B7D">
        <w:rPr>
          <w:rFonts w:asciiTheme="minorHAnsi" w:hAnsiTheme="minorHAnsi" w:cstheme="minorHAnsi"/>
          <w:lang w:val="en-GB"/>
        </w:rPr>
        <w:t xml:space="preserve">others factors (Delivery lead time, quality and relevant experience) </w:t>
      </w:r>
      <w:r w:rsidRPr="003B0B7D">
        <w:rPr>
          <w:rFonts w:asciiTheme="minorHAnsi" w:hAnsiTheme="minorHAnsi" w:cstheme="minorHAnsi"/>
          <w:lang w:val="en-GB"/>
        </w:rPr>
        <w:t>are equally important</w:t>
      </w:r>
      <w:r w:rsidR="000F0532" w:rsidRPr="003B0B7D">
        <w:rPr>
          <w:rFonts w:asciiTheme="minorHAnsi" w:hAnsiTheme="minorHAnsi" w:cstheme="minorHAnsi"/>
          <w:lang w:val="en-GB"/>
        </w:rPr>
        <w:t>.</w:t>
      </w:r>
    </w:p>
    <w:p w14:paraId="4EBC9538" w14:textId="77777777" w:rsidR="00A67648" w:rsidRPr="003B0B7D" w:rsidRDefault="00A67648" w:rsidP="00927D6C">
      <w:pPr>
        <w:tabs>
          <w:tab w:val="num" w:pos="540"/>
        </w:tabs>
        <w:jc w:val="both"/>
        <w:rPr>
          <w:rFonts w:asciiTheme="minorHAnsi" w:hAnsiTheme="minorHAnsi" w:cstheme="minorHAnsi"/>
          <w:b/>
          <w:lang w:val="en-GB"/>
        </w:rPr>
      </w:pPr>
    </w:p>
    <w:p w14:paraId="21C6E596" w14:textId="27B86ADB" w:rsidR="003913E2" w:rsidRDefault="00985B71" w:rsidP="003913E2">
      <w:pPr>
        <w:pStyle w:val="ListParagraph"/>
        <w:numPr>
          <w:ilvl w:val="1"/>
          <w:numId w:val="22"/>
        </w:numPr>
        <w:tabs>
          <w:tab w:val="num" w:pos="540"/>
        </w:tabs>
        <w:jc w:val="both"/>
        <w:rPr>
          <w:rFonts w:asciiTheme="minorHAnsi" w:hAnsiTheme="minorHAnsi" w:cstheme="minorHAnsi"/>
          <w:b/>
          <w:lang w:val="en-GB"/>
        </w:rPr>
      </w:pPr>
      <w:r w:rsidRPr="003B0B7D">
        <w:rPr>
          <w:rFonts w:asciiTheme="minorHAnsi" w:hAnsiTheme="minorHAnsi" w:cstheme="minorHAnsi"/>
          <w:b/>
          <w:lang w:val="en-GB"/>
        </w:rPr>
        <w:t>First step I.e. Admin Check</w:t>
      </w:r>
      <w:r w:rsidR="000C72C2" w:rsidRPr="003B0B7D">
        <w:rPr>
          <w:rFonts w:asciiTheme="minorHAnsi" w:hAnsiTheme="minorHAnsi" w:cstheme="minorHAnsi"/>
          <w:b/>
          <w:lang w:val="en-GB"/>
        </w:rPr>
        <w:t xml:space="preserve"> (Pass/ fail)</w:t>
      </w:r>
      <w:r w:rsidRPr="003B0B7D">
        <w:rPr>
          <w:rFonts w:asciiTheme="minorHAnsi" w:hAnsiTheme="minorHAnsi" w:cstheme="minorHAnsi"/>
          <w:b/>
          <w:lang w:val="en-GB"/>
        </w:rPr>
        <w:t>:</w:t>
      </w:r>
      <w:r w:rsidRPr="003B0B7D">
        <w:rPr>
          <w:rFonts w:asciiTheme="minorHAnsi" w:hAnsiTheme="minorHAnsi" w:cstheme="minorHAnsi"/>
          <w:lang w:val="en-GB"/>
        </w:rPr>
        <w:t xml:space="preserve"> All the basic legal documents mention in the instructions will be required to be submitted by the bidders for administrative evaluation.</w:t>
      </w:r>
      <w:r w:rsidR="002D6120" w:rsidRPr="003B0B7D">
        <w:rPr>
          <w:rFonts w:asciiTheme="minorHAnsi" w:hAnsiTheme="minorHAnsi" w:cstheme="minorHAnsi"/>
          <w:b/>
          <w:lang w:val="en-GB"/>
        </w:rPr>
        <w:t xml:space="preserve"> Failure to submit any valid documents, will not be considered in Technical Evaluation Process.</w:t>
      </w:r>
      <w:r w:rsidR="003913E2">
        <w:rPr>
          <w:rFonts w:asciiTheme="minorHAnsi" w:hAnsiTheme="minorHAnsi" w:cstheme="minorHAnsi"/>
          <w:b/>
          <w:lang w:val="en-GB"/>
        </w:rPr>
        <w:t xml:space="preserve"> </w:t>
      </w:r>
    </w:p>
    <w:p w14:paraId="68E822E8" w14:textId="77777777" w:rsidR="008D02A6" w:rsidRDefault="008D02A6" w:rsidP="008D02A6">
      <w:pPr>
        <w:pStyle w:val="ListParagraph"/>
        <w:ind w:left="800"/>
        <w:jc w:val="both"/>
        <w:rPr>
          <w:rFonts w:asciiTheme="minorHAnsi" w:hAnsiTheme="minorHAnsi" w:cstheme="minorHAnsi"/>
          <w:b/>
          <w:lang w:val="en-GB"/>
        </w:rPr>
      </w:pPr>
    </w:p>
    <w:p w14:paraId="2C3C9745" w14:textId="77777777" w:rsidR="008D02A6" w:rsidRDefault="008D02A6" w:rsidP="003913E2">
      <w:pPr>
        <w:pStyle w:val="ListParagraph"/>
        <w:ind w:left="800"/>
        <w:jc w:val="both"/>
        <w:rPr>
          <w:rFonts w:asciiTheme="minorHAnsi" w:hAnsiTheme="minorHAnsi" w:cstheme="minorHAnsi"/>
          <w:b/>
          <w:lang w:val="en-GB"/>
        </w:rPr>
      </w:pPr>
      <w:r>
        <w:rPr>
          <w:rFonts w:asciiTheme="minorHAnsi" w:hAnsiTheme="minorHAnsi" w:cstheme="minorHAnsi"/>
          <w:b/>
          <w:lang w:val="en-GB"/>
        </w:rPr>
        <w:t>In the administrative checking stage we will also have s</w:t>
      </w:r>
      <w:r w:rsidR="000C72C2" w:rsidRPr="003913E2">
        <w:rPr>
          <w:rFonts w:asciiTheme="minorHAnsi" w:hAnsiTheme="minorHAnsi" w:cstheme="minorHAnsi"/>
          <w:b/>
          <w:lang w:val="en-GB"/>
        </w:rPr>
        <w:t>ample checking (Pass/ fail)</w:t>
      </w:r>
      <w:r w:rsidR="003913E2">
        <w:rPr>
          <w:rFonts w:asciiTheme="minorHAnsi" w:hAnsiTheme="minorHAnsi" w:cstheme="minorHAnsi"/>
          <w:b/>
          <w:lang w:val="en-GB"/>
        </w:rPr>
        <w:t>: the Bidder has to meet minimum</w:t>
      </w:r>
      <w:r w:rsidR="000C72C2" w:rsidRPr="003913E2">
        <w:rPr>
          <w:rFonts w:asciiTheme="minorHAnsi" w:hAnsiTheme="minorHAnsi" w:cstheme="minorHAnsi"/>
          <w:b/>
          <w:lang w:val="en-GB"/>
        </w:rPr>
        <w:t xml:space="preserve"> standard/ required specification of all items. </w:t>
      </w:r>
    </w:p>
    <w:p w14:paraId="7FEFA14F" w14:textId="77777777" w:rsidR="008D02A6" w:rsidRDefault="008D02A6" w:rsidP="003913E2">
      <w:pPr>
        <w:pStyle w:val="ListParagraph"/>
        <w:ind w:left="800"/>
        <w:jc w:val="both"/>
        <w:rPr>
          <w:rFonts w:asciiTheme="minorHAnsi" w:hAnsiTheme="minorHAnsi" w:cstheme="minorHAnsi"/>
          <w:b/>
          <w:lang w:val="en-GB"/>
        </w:rPr>
      </w:pPr>
    </w:p>
    <w:p w14:paraId="0FC1CA8C" w14:textId="57123C44" w:rsidR="00B81500" w:rsidRDefault="008D02A6" w:rsidP="003913E2">
      <w:pPr>
        <w:pStyle w:val="ListParagraph"/>
        <w:ind w:left="800"/>
        <w:jc w:val="both"/>
        <w:rPr>
          <w:rFonts w:asciiTheme="minorHAnsi" w:hAnsiTheme="minorHAnsi" w:cstheme="minorHAnsi"/>
          <w:b/>
          <w:lang w:val="en-GB"/>
        </w:rPr>
      </w:pPr>
      <w:r>
        <w:rPr>
          <w:rFonts w:asciiTheme="minorHAnsi" w:hAnsiTheme="minorHAnsi" w:cstheme="minorHAnsi"/>
          <w:b/>
          <w:lang w:val="en-GB"/>
        </w:rPr>
        <w:t>For a lot-2,</w:t>
      </w:r>
      <w:r w:rsidR="00B81500">
        <w:rPr>
          <w:rFonts w:asciiTheme="minorHAnsi" w:hAnsiTheme="minorHAnsi" w:cstheme="minorHAnsi"/>
          <w:b/>
          <w:lang w:val="en-GB"/>
        </w:rPr>
        <w:t xml:space="preserve"> germination test certificate/report is essential.  B</w:t>
      </w:r>
      <w:r>
        <w:rPr>
          <w:rFonts w:asciiTheme="minorHAnsi" w:hAnsiTheme="minorHAnsi" w:cstheme="minorHAnsi"/>
          <w:b/>
          <w:lang w:val="en-GB"/>
        </w:rPr>
        <w:t>elow 80% germination test report will not be accepted for vegetable seeds except “</w:t>
      </w:r>
      <w:r w:rsidR="00B81500">
        <w:rPr>
          <w:rFonts w:asciiTheme="minorHAnsi" w:hAnsiTheme="minorHAnsi" w:cstheme="minorHAnsi"/>
          <w:b/>
          <w:lang w:val="en-GB"/>
        </w:rPr>
        <w:t>Chili</w:t>
      </w:r>
      <w:r>
        <w:rPr>
          <w:rFonts w:asciiTheme="minorHAnsi" w:hAnsiTheme="minorHAnsi" w:cstheme="minorHAnsi"/>
          <w:b/>
          <w:lang w:val="en-GB"/>
        </w:rPr>
        <w:t>” item no</w:t>
      </w:r>
      <w:r w:rsidR="00B81500">
        <w:rPr>
          <w:rFonts w:asciiTheme="minorHAnsi" w:hAnsiTheme="minorHAnsi" w:cstheme="minorHAnsi"/>
          <w:b/>
          <w:lang w:val="en-GB"/>
        </w:rPr>
        <w:t xml:space="preserve"> 13 &amp; 14</w:t>
      </w:r>
      <w:r>
        <w:rPr>
          <w:rFonts w:asciiTheme="minorHAnsi" w:hAnsiTheme="minorHAnsi" w:cstheme="minorHAnsi"/>
          <w:b/>
          <w:lang w:val="en-GB"/>
        </w:rPr>
        <w:t xml:space="preserve"> in Lot 2. </w:t>
      </w:r>
      <w:r w:rsidR="00B81500">
        <w:rPr>
          <w:rFonts w:asciiTheme="minorHAnsi" w:hAnsiTheme="minorHAnsi" w:cstheme="minorHAnsi"/>
          <w:b/>
          <w:lang w:val="en-GB"/>
        </w:rPr>
        <w:t xml:space="preserve">For these items 70% germination is acceptable. </w:t>
      </w:r>
    </w:p>
    <w:p w14:paraId="1DB881D0" w14:textId="77777777" w:rsidR="00B81500" w:rsidRDefault="00B81500" w:rsidP="003913E2">
      <w:pPr>
        <w:pStyle w:val="ListParagraph"/>
        <w:ind w:left="800"/>
        <w:jc w:val="both"/>
        <w:rPr>
          <w:rFonts w:asciiTheme="minorHAnsi" w:hAnsiTheme="minorHAnsi" w:cstheme="minorHAnsi"/>
          <w:b/>
          <w:lang w:val="en-GB"/>
        </w:rPr>
      </w:pPr>
    </w:p>
    <w:p w14:paraId="6CB9EA4F" w14:textId="18841223" w:rsidR="00985B71" w:rsidRPr="003913E2" w:rsidRDefault="000C72C2" w:rsidP="003913E2">
      <w:pPr>
        <w:pStyle w:val="ListParagraph"/>
        <w:ind w:left="800"/>
        <w:jc w:val="both"/>
        <w:rPr>
          <w:rFonts w:asciiTheme="minorHAnsi" w:hAnsiTheme="minorHAnsi" w:cstheme="minorHAnsi"/>
          <w:b/>
          <w:lang w:val="en-GB"/>
        </w:rPr>
      </w:pPr>
      <w:r w:rsidRPr="003913E2">
        <w:rPr>
          <w:rFonts w:asciiTheme="minorHAnsi" w:hAnsiTheme="minorHAnsi" w:cstheme="minorHAnsi"/>
          <w:b/>
          <w:lang w:val="en-GB"/>
        </w:rPr>
        <w:lastRenderedPageBreak/>
        <w:t>The bidder who will not pass in the sample checking stage they will not consider for next step of evaluation.</w:t>
      </w:r>
    </w:p>
    <w:p w14:paraId="335EC4F9" w14:textId="77777777" w:rsidR="00985B71" w:rsidRPr="003B0B7D" w:rsidRDefault="00985B71" w:rsidP="00985B71">
      <w:pPr>
        <w:pStyle w:val="ListParagraph"/>
        <w:spacing w:after="0" w:line="240" w:lineRule="auto"/>
        <w:ind w:left="360"/>
        <w:jc w:val="both"/>
        <w:rPr>
          <w:rFonts w:asciiTheme="minorHAnsi" w:hAnsiTheme="minorHAnsi" w:cstheme="minorHAnsi"/>
          <w:lang w:val="en-GB"/>
        </w:rPr>
      </w:pPr>
    </w:p>
    <w:p w14:paraId="4F5C47E5" w14:textId="0E767F9E" w:rsidR="00A67648" w:rsidRPr="003B0B7D" w:rsidRDefault="003913E2" w:rsidP="005628AE">
      <w:pPr>
        <w:pStyle w:val="ListParagraph"/>
        <w:numPr>
          <w:ilvl w:val="0"/>
          <w:numId w:val="28"/>
        </w:numPr>
        <w:tabs>
          <w:tab w:val="num" w:pos="540"/>
        </w:tabs>
        <w:spacing w:after="0" w:line="240" w:lineRule="auto"/>
        <w:jc w:val="both"/>
        <w:rPr>
          <w:rFonts w:asciiTheme="minorHAnsi" w:hAnsiTheme="minorHAnsi" w:cstheme="minorHAnsi"/>
          <w:lang w:val="en-GB"/>
        </w:rPr>
      </w:pPr>
      <w:r>
        <w:rPr>
          <w:rFonts w:asciiTheme="minorHAnsi" w:hAnsiTheme="minorHAnsi" w:cstheme="minorHAnsi"/>
          <w:b/>
          <w:lang w:val="en-GB"/>
        </w:rPr>
        <w:t xml:space="preserve">Second </w:t>
      </w:r>
      <w:r w:rsidR="00985B71" w:rsidRPr="003B0B7D">
        <w:rPr>
          <w:rFonts w:asciiTheme="minorHAnsi" w:hAnsiTheme="minorHAnsi" w:cstheme="minorHAnsi"/>
          <w:b/>
          <w:lang w:val="en-GB"/>
        </w:rPr>
        <w:t>step I.e. Technical Evaluation</w:t>
      </w:r>
      <w:r w:rsidR="007A07C4">
        <w:rPr>
          <w:rFonts w:asciiTheme="minorHAnsi" w:hAnsiTheme="minorHAnsi" w:cstheme="minorHAnsi"/>
          <w:b/>
          <w:lang w:val="en-GB"/>
        </w:rPr>
        <w:t xml:space="preserve"> – score is 60:</w:t>
      </w:r>
      <w:r w:rsidR="00985B71" w:rsidRPr="003B0B7D">
        <w:rPr>
          <w:rFonts w:asciiTheme="minorHAnsi" w:hAnsiTheme="minorHAnsi" w:cstheme="minorHAnsi"/>
          <w:lang w:val="en-GB"/>
        </w:rPr>
        <w:t xml:space="preserve"> Suppliers are required to submit a full technical proposal, with all information mention in the technical specification form/questioner</w:t>
      </w:r>
      <w:r w:rsidR="007A07C4">
        <w:rPr>
          <w:rFonts w:asciiTheme="minorHAnsi" w:hAnsiTheme="minorHAnsi" w:cstheme="minorHAnsi"/>
          <w:lang w:val="en-GB"/>
        </w:rPr>
        <w:t xml:space="preserve"> </w:t>
      </w:r>
      <w:r w:rsidR="007A07C4" w:rsidRPr="007A07C4">
        <w:rPr>
          <w:rFonts w:asciiTheme="minorHAnsi" w:hAnsiTheme="minorHAnsi" w:cstheme="minorHAnsi"/>
          <w:b/>
          <w:lang w:val="en-GB"/>
        </w:rPr>
        <w:t>– Annex 6</w:t>
      </w:r>
      <w:r w:rsidR="00985B71" w:rsidRPr="003B0B7D">
        <w:rPr>
          <w:rFonts w:asciiTheme="minorHAnsi" w:hAnsiTheme="minorHAnsi" w:cstheme="minorHAnsi"/>
          <w:lang w:val="en-GB"/>
        </w:rPr>
        <w:t xml:space="preserve">. Proposals will be screened for minimum technical specifications based on information in technical information sheets with evidential documents. </w:t>
      </w:r>
      <w:r w:rsidR="00A67648" w:rsidRPr="003B0B7D">
        <w:rPr>
          <w:rFonts w:asciiTheme="minorHAnsi" w:hAnsiTheme="minorHAnsi" w:cstheme="minorHAnsi"/>
          <w:lang w:val="en-GB"/>
        </w:rPr>
        <w:t xml:space="preserve">Total technical score is </w:t>
      </w:r>
      <w:r w:rsidR="007A07C4">
        <w:rPr>
          <w:rFonts w:asciiTheme="minorHAnsi" w:hAnsiTheme="minorHAnsi" w:cstheme="minorHAnsi"/>
          <w:lang w:val="en-GB"/>
        </w:rPr>
        <w:t xml:space="preserve">60. </w:t>
      </w:r>
    </w:p>
    <w:p w14:paraId="20DE3386" w14:textId="77777777" w:rsidR="00A67648" w:rsidRPr="003B0B7D" w:rsidRDefault="00A67648" w:rsidP="00A67648">
      <w:pPr>
        <w:jc w:val="both"/>
        <w:rPr>
          <w:rFonts w:asciiTheme="minorHAnsi" w:hAnsiTheme="minorHAnsi" w:cstheme="minorHAnsi"/>
          <w:lang w:val="en-GB"/>
        </w:rPr>
      </w:pPr>
    </w:p>
    <w:p w14:paraId="7A7BF99E" w14:textId="01C016F5" w:rsidR="00A67648" w:rsidRDefault="003913E2" w:rsidP="008852A0">
      <w:pPr>
        <w:pStyle w:val="ListParagraph"/>
        <w:numPr>
          <w:ilvl w:val="0"/>
          <w:numId w:val="28"/>
        </w:numPr>
        <w:tabs>
          <w:tab w:val="num" w:pos="540"/>
        </w:tabs>
        <w:spacing w:after="0" w:line="240" w:lineRule="auto"/>
        <w:jc w:val="both"/>
        <w:rPr>
          <w:rFonts w:asciiTheme="minorHAnsi" w:hAnsiTheme="minorHAnsi" w:cstheme="minorHAnsi"/>
          <w:lang w:val="en-GB"/>
        </w:rPr>
      </w:pPr>
      <w:r w:rsidRPr="007A07C4">
        <w:rPr>
          <w:rFonts w:asciiTheme="minorHAnsi" w:hAnsiTheme="minorHAnsi" w:cstheme="minorHAnsi"/>
          <w:b/>
          <w:lang w:val="en-GB"/>
        </w:rPr>
        <w:t>Third and final</w:t>
      </w:r>
      <w:r w:rsidR="00D22697" w:rsidRPr="007A07C4">
        <w:rPr>
          <w:rFonts w:asciiTheme="minorHAnsi" w:hAnsiTheme="minorHAnsi" w:cstheme="minorHAnsi"/>
          <w:b/>
          <w:lang w:val="en-GB"/>
        </w:rPr>
        <w:t xml:space="preserve"> </w:t>
      </w:r>
      <w:r w:rsidR="00985B71" w:rsidRPr="007A07C4">
        <w:rPr>
          <w:rFonts w:asciiTheme="minorHAnsi" w:hAnsiTheme="minorHAnsi" w:cstheme="minorHAnsi"/>
          <w:b/>
          <w:lang w:val="en-GB"/>
        </w:rPr>
        <w:t xml:space="preserve">step </w:t>
      </w:r>
      <w:r w:rsidR="00C32F37" w:rsidRPr="007A07C4">
        <w:rPr>
          <w:rFonts w:asciiTheme="minorHAnsi" w:hAnsiTheme="minorHAnsi" w:cstheme="minorHAnsi"/>
          <w:b/>
          <w:lang w:val="en-GB"/>
        </w:rPr>
        <w:t xml:space="preserve">I.e. </w:t>
      </w:r>
      <w:r w:rsidR="00985B71" w:rsidRPr="007A07C4">
        <w:rPr>
          <w:rFonts w:asciiTheme="minorHAnsi" w:hAnsiTheme="minorHAnsi" w:cstheme="minorHAnsi"/>
          <w:b/>
          <w:lang w:val="en-GB"/>
        </w:rPr>
        <w:t>Financial Evaluation:</w:t>
      </w:r>
      <w:r w:rsidR="00927D6C" w:rsidRPr="007A07C4">
        <w:rPr>
          <w:rFonts w:asciiTheme="minorHAnsi" w:hAnsiTheme="minorHAnsi" w:cstheme="minorHAnsi"/>
          <w:lang w:val="en-GB"/>
        </w:rPr>
        <w:t xml:space="preserve"> </w:t>
      </w:r>
      <w:r w:rsidR="00985B71" w:rsidRPr="007A07C4">
        <w:rPr>
          <w:rFonts w:asciiTheme="minorHAnsi" w:hAnsiTheme="minorHAnsi" w:cstheme="minorHAnsi"/>
          <w:lang w:val="en-GB"/>
        </w:rPr>
        <w:t xml:space="preserve"> </w:t>
      </w:r>
    </w:p>
    <w:tbl>
      <w:tblPr>
        <w:tblpPr w:leftFromText="180" w:rightFromText="180" w:vertAnchor="text" w:horzAnchor="margin" w:tblpY="9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965"/>
        <w:gridCol w:w="6672"/>
      </w:tblGrid>
      <w:tr w:rsidR="007A07C4" w:rsidRPr="00161185" w14:paraId="07FD665B" w14:textId="77777777" w:rsidTr="00DB5250">
        <w:trPr>
          <w:trHeight w:val="274"/>
        </w:trPr>
        <w:tc>
          <w:tcPr>
            <w:tcW w:w="9209" w:type="dxa"/>
            <w:gridSpan w:val="3"/>
            <w:shd w:val="clear" w:color="auto" w:fill="auto"/>
          </w:tcPr>
          <w:p w14:paraId="5C82261F" w14:textId="38E97D67" w:rsidR="007A07C4" w:rsidRPr="00161185" w:rsidRDefault="007A07C4" w:rsidP="00EE5D4B">
            <w:pPr>
              <w:jc w:val="both"/>
              <w:rPr>
                <w:rFonts w:asciiTheme="minorHAnsi" w:hAnsiTheme="minorHAnsi" w:cstheme="minorHAnsi"/>
                <w:b/>
                <w:lang w:val="en-GB"/>
              </w:rPr>
            </w:pPr>
            <w:r w:rsidRPr="00161185">
              <w:rPr>
                <w:rFonts w:asciiTheme="minorHAnsi" w:hAnsiTheme="minorHAnsi" w:cstheme="minorHAnsi"/>
                <w:b/>
                <w:lang w:val="en-GB"/>
              </w:rPr>
              <w:t>Financial Evaluation Criteria and Scoring:</w:t>
            </w:r>
            <w:r>
              <w:rPr>
                <w:rFonts w:asciiTheme="minorHAnsi" w:hAnsiTheme="minorHAnsi" w:cstheme="minorHAnsi"/>
                <w:b/>
                <w:lang w:val="en-GB"/>
              </w:rPr>
              <w:t xml:space="preserve"> Total Score - 4</w:t>
            </w:r>
            <w:r w:rsidRPr="00161185">
              <w:rPr>
                <w:rFonts w:asciiTheme="minorHAnsi" w:hAnsiTheme="minorHAnsi" w:cstheme="minorHAnsi"/>
                <w:b/>
                <w:lang w:val="en-GB"/>
              </w:rPr>
              <w:t>0 Points</w:t>
            </w:r>
          </w:p>
        </w:tc>
      </w:tr>
      <w:tr w:rsidR="007A07C4" w:rsidRPr="00161185" w14:paraId="56BE9207" w14:textId="77777777" w:rsidTr="00DB5250">
        <w:trPr>
          <w:trHeight w:val="2845"/>
        </w:trPr>
        <w:tc>
          <w:tcPr>
            <w:tcW w:w="1572" w:type="dxa"/>
            <w:shd w:val="clear" w:color="auto" w:fill="auto"/>
          </w:tcPr>
          <w:p w14:paraId="1F4C6489" w14:textId="356E5F30" w:rsidR="007A07C4" w:rsidRPr="00161185" w:rsidRDefault="007A07C4" w:rsidP="00EE5D4B">
            <w:pPr>
              <w:jc w:val="both"/>
              <w:rPr>
                <w:rFonts w:asciiTheme="minorHAnsi" w:hAnsiTheme="minorHAnsi" w:cstheme="minorHAnsi"/>
                <w:b/>
                <w:lang w:val="en-GB"/>
              </w:rPr>
            </w:pPr>
            <w:r w:rsidRPr="00161185">
              <w:rPr>
                <w:rFonts w:asciiTheme="minorHAnsi" w:hAnsiTheme="minorHAnsi" w:cstheme="minorHAnsi"/>
                <w:b/>
                <w:lang w:val="en-GB"/>
              </w:rPr>
              <w:t>Price</w:t>
            </w:r>
            <w:r>
              <w:rPr>
                <w:rFonts w:asciiTheme="minorHAnsi" w:hAnsiTheme="minorHAnsi" w:cstheme="minorHAnsi"/>
                <w:b/>
                <w:lang w:val="en-GB"/>
              </w:rPr>
              <w:t xml:space="preserve">/Financial Offer – As per Annex 4 </w:t>
            </w:r>
          </w:p>
        </w:tc>
        <w:tc>
          <w:tcPr>
            <w:tcW w:w="965" w:type="dxa"/>
            <w:shd w:val="clear" w:color="auto" w:fill="auto"/>
          </w:tcPr>
          <w:p w14:paraId="50B9AD71" w14:textId="2C322A62" w:rsidR="007A07C4" w:rsidRPr="00161185" w:rsidRDefault="007A07C4" w:rsidP="00EE5D4B">
            <w:pPr>
              <w:jc w:val="both"/>
              <w:rPr>
                <w:rFonts w:asciiTheme="minorHAnsi" w:hAnsiTheme="minorHAnsi" w:cstheme="minorHAnsi"/>
                <w:lang w:val="en-GB"/>
              </w:rPr>
            </w:pPr>
            <w:r>
              <w:rPr>
                <w:rFonts w:asciiTheme="minorHAnsi" w:hAnsiTheme="minorHAnsi" w:cstheme="minorHAnsi"/>
                <w:lang w:val="en-GB"/>
              </w:rPr>
              <w:t>40</w:t>
            </w:r>
            <w:r w:rsidRPr="00161185">
              <w:rPr>
                <w:rFonts w:asciiTheme="minorHAnsi" w:hAnsiTheme="minorHAnsi" w:cstheme="minorHAnsi"/>
                <w:lang w:val="en-GB"/>
              </w:rPr>
              <w:t xml:space="preserve"> Points</w:t>
            </w:r>
          </w:p>
        </w:tc>
        <w:tc>
          <w:tcPr>
            <w:tcW w:w="6672" w:type="dxa"/>
            <w:shd w:val="clear" w:color="auto" w:fill="auto"/>
          </w:tcPr>
          <w:p w14:paraId="7E3FA170" w14:textId="77777777" w:rsidR="007A07C4" w:rsidRPr="00161185" w:rsidRDefault="007A07C4" w:rsidP="00EE5D4B">
            <w:pPr>
              <w:jc w:val="both"/>
              <w:rPr>
                <w:rFonts w:asciiTheme="minorHAnsi" w:hAnsiTheme="minorHAnsi" w:cstheme="minorHAnsi"/>
                <w:lang w:val="en-GB"/>
              </w:rPr>
            </w:pPr>
            <w:r w:rsidRPr="00161185">
              <w:rPr>
                <w:rFonts w:asciiTheme="minorHAnsi" w:hAnsiTheme="minorHAnsi" w:cstheme="minorHAnsi"/>
                <w:lang w:val="en-GB"/>
              </w:rPr>
              <w:t xml:space="preserve">Total price of each lot for single unit will be considered for price evaluation scoring. </w:t>
            </w:r>
          </w:p>
          <w:p w14:paraId="6A213A46" w14:textId="77777777" w:rsidR="007A07C4" w:rsidRPr="00161185" w:rsidRDefault="007A07C4" w:rsidP="00EE5D4B">
            <w:pPr>
              <w:jc w:val="both"/>
              <w:rPr>
                <w:rFonts w:asciiTheme="minorHAnsi" w:hAnsiTheme="minorHAnsi" w:cstheme="minorHAnsi"/>
                <w:lang w:val="en-GB"/>
              </w:rPr>
            </w:pPr>
            <w:r w:rsidRPr="00161185">
              <w:rPr>
                <w:rFonts w:asciiTheme="minorHAnsi" w:hAnsiTheme="minorHAnsi" w:cstheme="minorHAnsi"/>
                <w:lang w:val="en-GB"/>
              </w:rPr>
              <w:t>Lowest price will be given full score (40 Points) and then, marks for cost will be awarded on the inverse proportion principle (shown below):</w:t>
            </w:r>
          </w:p>
          <w:p w14:paraId="157AA9D1" w14:textId="390AF596" w:rsidR="007A5901" w:rsidRDefault="007A07C4" w:rsidP="00EE5D4B">
            <w:pPr>
              <w:rPr>
                <w:rFonts w:asciiTheme="minorHAnsi" w:hAnsiTheme="minorHAnsi" w:cstheme="minorHAnsi"/>
                <w:b/>
              </w:rPr>
            </w:pPr>
            <w:proofErr w:type="spellStart"/>
            <w:r w:rsidRPr="00161185">
              <w:rPr>
                <w:rFonts w:asciiTheme="minorHAnsi" w:hAnsiTheme="minorHAnsi" w:cstheme="minorHAnsi"/>
                <w:b/>
              </w:rPr>
              <w:t>Score</w:t>
            </w:r>
            <w:r w:rsidRPr="00161185">
              <w:rPr>
                <w:rFonts w:asciiTheme="minorHAnsi" w:hAnsiTheme="minorHAnsi" w:cstheme="minorHAnsi"/>
                <w:b/>
                <w:vertAlign w:val="superscript"/>
              </w:rPr>
              <w:t>vendor</w:t>
            </w:r>
            <w:proofErr w:type="spellEnd"/>
            <w:r>
              <w:rPr>
                <w:rFonts w:asciiTheme="minorHAnsi" w:hAnsiTheme="minorHAnsi" w:cstheme="minorHAnsi"/>
                <w:b/>
              </w:rPr>
              <w:t xml:space="preserve"> = 4</w:t>
            </w:r>
            <w:r w:rsidRPr="00161185">
              <w:rPr>
                <w:rFonts w:asciiTheme="minorHAnsi" w:hAnsiTheme="minorHAnsi" w:cstheme="minorHAnsi"/>
                <w:b/>
              </w:rPr>
              <w:t>0 x (</w:t>
            </w:r>
            <w:proofErr w:type="spellStart"/>
            <w:r w:rsidRPr="00161185">
              <w:rPr>
                <w:rFonts w:asciiTheme="minorHAnsi" w:hAnsiTheme="minorHAnsi" w:cstheme="minorHAnsi"/>
                <w:b/>
              </w:rPr>
              <w:t>price</w:t>
            </w:r>
            <w:r w:rsidRPr="00161185">
              <w:rPr>
                <w:rFonts w:asciiTheme="minorHAnsi" w:hAnsiTheme="minorHAnsi" w:cstheme="minorHAnsi"/>
                <w:b/>
                <w:vertAlign w:val="superscript"/>
              </w:rPr>
              <w:t>min</w:t>
            </w:r>
            <w:proofErr w:type="spellEnd"/>
            <w:r w:rsidRPr="00161185">
              <w:rPr>
                <w:rFonts w:asciiTheme="minorHAnsi" w:hAnsiTheme="minorHAnsi" w:cstheme="minorHAnsi"/>
                <w:b/>
              </w:rPr>
              <w:t xml:space="preserve"> / </w:t>
            </w:r>
            <w:proofErr w:type="spellStart"/>
            <w:r w:rsidRPr="00161185">
              <w:rPr>
                <w:rFonts w:asciiTheme="minorHAnsi" w:hAnsiTheme="minorHAnsi" w:cstheme="minorHAnsi"/>
                <w:b/>
              </w:rPr>
              <w:t>price</w:t>
            </w:r>
            <w:r w:rsidRPr="00161185">
              <w:rPr>
                <w:rFonts w:asciiTheme="minorHAnsi" w:hAnsiTheme="minorHAnsi" w:cstheme="minorHAnsi"/>
                <w:b/>
                <w:vertAlign w:val="superscript"/>
              </w:rPr>
              <w:t>vendor</w:t>
            </w:r>
            <w:proofErr w:type="spellEnd"/>
            <w:r w:rsidRPr="00161185">
              <w:rPr>
                <w:rFonts w:asciiTheme="minorHAnsi" w:hAnsiTheme="minorHAnsi" w:cstheme="minorHAnsi"/>
                <w:b/>
              </w:rPr>
              <w:t>)</w:t>
            </w:r>
          </w:p>
          <w:p w14:paraId="747C3C61" w14:textId="77777777" w:rsidR="00F125F9" w:rsidRPr="00161185" w:rsidRDefault="00F125F9" w:rsidP="00EE5D4B">
            <w:pPr>
              <w:rPr>
                <w:rFonts w:asciiTheme="minorHAnsi" w:hAnsiTheme="minorHAnsi" w:cstheme="minorHAnsi"/>
                <w:b/>
              </w:rPr>
            </w:pPr>
          </w:p>
          <w:p w14:paraId="0F07A3D7" w14:textId="77777777" w:rsidR="007A07C4" w:rsidRPr="00161185" w:rsidRDefault="007A07C4" w:rsidP="00EE5D4B">
            <w:pPr>
              <w:jc w:val="both"/>
              <w:rPr>
                <w:rFonts w:asciiTheme="minorHAnsi" w:hAnsiTheme="minorHAnsi" w:cstheme="minorHAnsi"/>
                <w:lang w:val="en-GB"/>
              </w:rPr>
            </w:pPr>
            <w:r w:rsidRPr="00161185">
              <w:rPr>
                <w:rFonts w:asciiTheme="minorHAnsi" w:hAnsiTheme="minorHAnsi" w:cstheme="minorHAnsi"/>
                <w:lang w:val="en-GB"/>
              </w:rPr>
              <w:t xml:space="preserve">Example: </w:t>
            </w:r>
          </w:p>
          <w:p w14:paraId="332529A0" w14:textId="3FD99E0A" w:rsidR="007A07C4" w:rsidRPr="00161185" w:rsidRDefault="007A07C4" w:rsidP="00EE5D4B">
            <w:pPr>
              <w:rPr>
                <w:rFonts w:asciiTheme="minorHAnsi" w:hAnsiTheme="minorHAnsi" w:cstheme="minorHAnsi"/>
                <w:lang w:val="en-GB"/>
              </w:rPr>
            </w:pPr>
            <w:r>
              <w:rPr>
                <w:rFonts w:asciiTheme="minorHAnsi" w:hAnsiTheme="minorHAnsi" w:cstheme="minorHAnsi"/>
                <w:lang w:val="en-GB"/>
              </w:rPr>
              <w:t>Like: Lowest price will get = 40</w:t>
            </w:r>
          </w:p>
          <w:p w14:paraId="33BAB3A5" w14:textId="27567341" w:rsidR="007A07C4" w:rsidRPr="00161185" w:rsidRDefault="007A07C4" w:rsidP="00EE5D4B">
            <w:pPr>
              <w:rPr>
                <w:rFonts w:asciiTheme="minorHAnsi" w:hAnsiTheme="minorHAnsi" w:cstheme="minorHAnsi"/>
                <w:lang w:val="en-GB"/>
              </w:rPr>
            </w:pPr>
            <w:r w:rsidRPr="00161185">
              <w:rPr>
                <w:rFonts w:asciiTheme="minorHAnsi" w:hAnsiTheme="minorHAnsi" w:cstheme="minorHAnsi"/>
                <w:lang w:val="en-GB"/>
              </w:rPr>
              <w:t>Second lowest will get: Lowest price divided by sec</w:t>
            </w:r>
            <w:r>
              <w:rPr>
                <w:rFonts w:asciiTheme="minorHAnsi" w:hAnsiTheme="minorHAnsi" w:cstheme="minorHAnsi"/>
                <w:lang w:val="en-GB"/>
              </w:rPr>
              <w:t>ond lowest price multiplied by 40</w:t>
            </w:r>
            <w:r w:rsidRPr="00161185">
              <w:rPr>
                <w:rFonts w:asciiTheme="minorHAnsi" w:hAnsiTheme="minorHAnsi" w:cstheme="minorHAnsi"/>
                <w:lang w:val="en-GB"/>
              </w:rPr>
              <w:t>.</w:t>
            </w:r>
          </w:p>
          <w:p w14:paraId="1C8A9696" w14:textId="31DE9C5D" w:rsidR="007A07C4" w:rsidRPr="00161185" w:rsidRDefault="007A07C4" w:rsidP="00EE5D4B">
            <w:pPr>
              <w:rPr>
                <w:rFonts w:asciiTheme="minorHAnsi" w:hAnsiTheme="minorHAnsi" w:cstheme="minorHAnsi"/>
                <w:lang w:val="en-GB"/>
              </w:rPr>
            </w:pPr>
            <w:r w:rsidRPr="00161185">
              <w:rPr>
                <w:rFonts w:asciiTheme="minorHAnsi" w:hAnsiTheme="minorHAnsi" w:cstheme="minorHAnsi"/>
                <w:lang w:val="en-GB"/>
              </w:rPr>
              <w:t>Third lowest will get: Lowest price divided by third lowe</w:t>
            </w:r>
            <w:r>
              <w:rPr>
                <w:rFonts w:asciiTheme="minorHAnsi" w:hAnsiTheme="minorHAnsi" w:cstheme="minorHAnsi"/>
                <w:lang w:val="en-GB"/>
              </w:rPr>
              <w:t>st price multiplied by 4</w:t>
            </w:r>
            <w:r w:rsidRPr="00161185">
              <w:rPr>
                <w:rFonts w:asciiTheme="minorHAnsi" w:hAnsiTheme="minorHAnsi" w:cstheme="minorHAnsi"/>
                <w:lang w:val="en-GB"/>
              </w:rPr>
              <w:t>0.</w:t>
            </w:r>
          </w:p>
          <w:p w14:paraId="1D509FB0" w14:textId="77777777" w:rsidR="007A07C4" w:rsidRDefault="007A07C4" w:rsidP="00EE5D4B">
            <w:pPr>
              <w:jc w:val="both"/>
              <w:rPr>
                <w:rFonts w:asciiTheme="minorHAnsi" w:hAnsiTheme="minorHAnsi" w:cstheme="minorHAnsi"/>
                <w:lang w:val="en-GB"/>
              </w:rPr>
            </w:pPr>
            <w:r w:rsidRPr="00161185">
              <w:rPr>
                <w:rFonts w:asciiTheme="minorHAnsi" w:hAnsiTheme="minorHAnsi" w:cstheme="minorHAnsi"/>
                <w:lang w:val="en-GB"/>
              </w:rPr>
              <w:t>And so on for the remaining bidders recommended for the financial evaluation.</w:t>
            </w:r>
          </w:p>
          <w:p w14:paraId="0BBFC393" w14:textId="3482E9D0" w:rsidR="00F125F9" w:rsidRPr="00161185" w:rsidRDefault="00F125F9" w:rsidP="00EE5D4B">
            <w:pPr>
              <w:jc w:val="both"/>
              <w:rPr>
                <w:rFonts w:asciiTheme="minorHAnsi" w:hAnsiTheme="minorHAnsi" w:cstheme="minorHAnsi"/>
                <w:lang w:val="en-GB"/>
              </w:rPr>
            </w:pPr>
          </w:p>
        </w:tc>
      </w:tr>
    </w:tbl>
    <w:p w14:paraId="4358BE1D" w14:textId="4ABD9E76" w:rsidR="007A07C4" w:rsidRPr="007A07C4" w:rsidRDefault="007A07C4" w:rsidP="007A07C4">
      <w:pPr>
        <w:tabs>
          <w:tab w:val="num" w:pos="540"/>
        </w:tabs>
        <w:jc w:val="both"/>
        <w:rPr>
          <w:rFonts w:asciiTheme="minorHAnsi" w:hAnsiTheme="minorHAnsi" w:cstheme="minorHAnsi"/>
          <w:lang w:val="en-GB"/>
        </w:rPr>
      </w:pPr>
    </w:p>
    <w:p w14:paraId="691ADE40" w14:textId="5550E308" w:rsidR="00F125F9" w:rsidRDefault="00F125F9" w:rsidP="00F125F9">
      <w:pPr>
        <w:tabs>
          <w:tab w:val="num" w:pos="540"/>
        </w:tabs>
        <w:ind w:right="-624"/>
        <w:jc w:val="both"/>
        <w:rPr>
          <w:rFonts w:asciiTheme="minorHAnsi" w:hAnsiTheme="minorHAnsi" w:cstheme="minorHAnsi"/>
        </w:rPr>
      </w:pPr>
      <w:r w:rsidRPr="00161185">
        <w:rPr>
          <w:rFonts w:asciiTheme="minorHAnsi" w:hAnsiTheme="minorHAnsi" w:cstheme="minorHAnsi"/>
        </w:rPr>
        <w:t xml:space="preserve">The Evaluation Committee will recommend the award of the contract to the bidder(s) whose bid has been determined to be substantially responsive, administratively and technically acceptable. Concern Worldwide Bangladesh is not bound to accept the lowest, or any, Tender. No commitment of any kind, contractual or otherwise will exist unless and until a formal contract has been executed by Concern Worldwide Bangladesh. </w:t>
      </w:r>
    </w:p>
    <w:p w14:paraId="1B22828D" w14:textId="77777777" w:rsidR="00F125F9" w:rsidRPr="00F8066A" w:rsidRDefault="00F125F9" w:rsidP="00F125F9">
      <w:pPr>
        <w:tabs>
          <w:tab w:val="num" w:pos="540"/>
        </w:tabs>
        <w:ind w:right="-624"/>
        <w:jc w:val="both"/>
        <w:rPr>
          <w:rFonts w:asciiTheme="minorHAnsi" w:hAnsiTheme="minorHAnsi" w:cstheme="minorHAnsi"/>
          <w:b/>
        </w:rPr>
      </w:pPr>
    </w:p>
    <w:p w14:paraId="46CD216E" w14:textId="46884D2E" w:rsidR="00F125F9" w:rsidRDefault="00F125F9" w:rsidP="00F125F9">
      <w:pPr>
        <w:pStyle w:val="Default"/>
        <w:jc w:val="both"/>
        <w:rPr>
          <w:rFonts w:asciiTheme="minorHAnsi" w:hAnsiTheme="minorHAnsi" w:cstheme="minorHAnsi"/>
          <w:b/>
          <w:szCs w:val="22"/>
        </w:rPr>
      </w:pPr>
      <w:r w:rsidRPr="00161185">
        <w:rPr>
          <w:rFonts w:asciiTheme="minorHAnsi" w:hAnsiTheme="minorHAnsi" w:cstheme="minorHAnsi"/>
          <w:b/>
          <w:szCs w:val="22"/>
        </w:rPr>
        <w:t xml:space="preserve">Concern has the right to </w:t>
      </w:r>
      <w:r>
        <w:rPr>
          <w:rFonts w:asciiTheme="minorHAnsi" w:hAnsiTheme="minorHAnsi" w:cstheme="minorHAnsi"/>
          <w:b/>
          <w:szCs w:val="22"/>
        </w:rPr>
        <w:t xml:space="preserve">or work order single or multiple suppliers. </w:t>
      </w:r>
      <w:r w:rsidRPr="00161185">
        <w:rPr>
          <w:rFonts w:asciiTheme="minorHAnsi" w:hAnsiTheme="minorHAnsi" w:cstheme="minorHAnsi"/>
          <w:b/>
          <w:szCs w:val="22"/>
        </w:rPr>
        <w:t xml:space="preserve"> </w:t>
      </w:r>
    </w:p>
    <w:p w14:paraId="7605BDD7" w14:textId="77777777" w:rsidR="00F125F9" w:rsidRPr="00161185" w:rsidRDefault="00F125F9" w:rsidP="00F125F9">
      <w:pPr>
        <w:pStyle w:val="Default"/>
        <w:jc w:val="both"/>
        <w:rPr>
          <w:rFonts w:asciiTheme="minorHAnsi" w:hAnsiTheme="minorHAnsi" w:cstheme="minorHAnsi"/>
          <w:b/>
          <w:szCs w:val="22"/>
        </w:rPr>
      </w:pPr>
    </w:p>
    <w:p w14:paraId="7B94E741" w14:textId="25DDCF74" w:rsidR="006B3226" w:rsidRDefault="00985B71" w:rsidP="00985B71">
      <w:pPr>
        <w:tabs>
          <w:tab w:val="left" w:pos="6195"/>
        </w:tabs>
        <w:jc w:val="both"/>
        <w:rPr>
          <w:rFonts w:asciiTheme="minorHAnsi" w:hAnsiTheme="minorHAnsi" w:cstheme="minorHAnsi"/>
        </w:rPr>
      </w:pPr>
      <w:r w:rsidRPr="003B0B7D">
        <w:rPr>
          <w:rFonts w:asciiTheme="minorHAnsi" w:hAnsiTheme="minorHAnsi" w:cstheme="minorHAnsi"/>
        </w:rPr>
        <w:t>Concern reserves the right to visit and inspect quality and</w:t>
      </w:r>
      <w:r w:rsidR="00927D6C" w:rsidRPr="003B0B7D">
        <w:rPr>
          <w:rFonts w:asciiTheme="minorHAnsi" w:hAnsiTheme="minorHAnsi" w:cstheme="minorHAnsi"/>
        </w:rPr>
        <w:t xml:space="preserve"> confirm legality of the supply</w:t>
      </w:r>
      <w:r w:rsidRPr="003B0B7D">
        <w:rPr>
          <w:rFonts w:asciiTheme="minorHAnsi" w:hAnsiTheme="minorHAnsi" w:cstheme="minorHAnsi"/>
        </w:rPr>
        <w:t xml:space="preserve"> offered also has the right to check other clients of the supplier in relation to the experience they have submitted as part of the evaluation process.</w:t>
      </w:r>
    </w:p>
    <w:p w14:paraId="496C5774" w14:textId="77777777" w:rsidR="003913E2" w:rsidRPr="003B0B7D" w:rsidRDefault="003913E2" w:rsidP="00985B71">
      <w:pPr>
        <w:tabs>
          <w:tab w:val="left" w:pos="6195"/>
        </w:tabs>
        <w:jc w:val="both"/>
        <w:rPr>
          <w:rFonts w:asciiTheme="minorHAnsi" w:hAnsiTheme="minorHAnsi" w:cstheme="minorHAnsi"/>
        </w:rPr>
      </w:pPr>
    </w:p>
    <w:p w14:paraId="262FB3A5" w14:textId="1A78AC57" w:rsidR="00985B71" w:rsidRPr="003B0B7D" w:rsidRDefault="006B3226" w:rsidP="00985B71">
      <w:pPr>
        <w:tabs>
          <w:tab w:val="left" w:pos="6195"/>
        </w:tabs>
        <w:jc w:val="both"/>
        <w:rPr>
          <w:rFonts w:asciiTheme="minorHAnsi" w:hAnsiTheme="minorHAnsi" w:cstheme="minorHAnsi"/>
        </w:rPr>
      </w:pPr>
      <w:r w:rsidRPr="003B0B7D">
        <w:rPr>
          <w:rFonts w:asciiTheme="minorHAnsi" w:hAnsiTheme="minorHAnsi" w:cstheme="minorHAnsi"/>
          <w:b/>
          <w:lang w:val="en-GB"/>
        </w:rPr>
        <w:t>Note:</w:t>
      </w:r>
      <w:r w:rsidRPr="003B0B7D">
        <w:rPr>
          <w:rFonts w:asciiTheme="minorHAnsi" w:hAnsiTheme="minorHAnsi" w:cstheme="minorHAnsi"/>
          <w:lang w:val="en-GB"/>
        </w:rPr>
        <w:t xml:space="preserve"> Finally the selected bidder has to pass the anti-terrorism check before final selection for the agreement</w:t>
      </w:r>
    </w:p>
    <w:p w14:paraId="0D381366" w14:textId="2A133AC3" w:rsidR="002821B0" w:rsidRPr="003B0B7D" w:rsidRDefault="002821B0" w:rsidP="002821B0">
      <w:pPr>
        <w:tabs>
          <w:tab w:val="left" w:pos="6195"/>
        </w:tabs>
        <w:jc w:val="both"/>
        <w:rPr>
          <w:rFonts w:asciiTheme="minorHAnsi" w:hAnsiTheme="minorHAnsi" w:cstheme="minorHAnsi"/>
        </w:rPr>
      </w:pPr>
      <w:r w:rsidRPr="003B0B7D">
        <w:rPr>
          <w:rFonts w:asciiTheme="minorHAnsi" w:hAnsiTheme="minorHAnsi" w:cstheme="minorHAnsi"/>
        </w:rPr>
        <w:t xml:space="preserve">     </w:t>
      </w:r>
    </w:p>
    <w:p w14:paraId="6CF9D4FC" w14:textId="77777777" w:rsidR="00985B71" w:rsidRPr="003B0B7D" w:rsidRDefault="00985B71" w:rsidP="00985B71">
      <w:pPr>
        <w:tabs>
          <w:tab w:val="left" w:pos="6195"/>
        </w:tabs>
        <w:jc w:val="both"/>
        <w:rPr>
          <w:rFonts w:asciiTheme="minorHAnsi" w:hAnsiTheme="minorHAnsi" w:cstheme="minorHAnsi"/>
        </w:rPr>
      </w:pPr>
      <w:r w:rsidRPr="003B0B7D">
        <w:rPr>
          <w:rFonts w:asciiTheme="minorHAnsi" w:hAnsiTheme="minorHAnsi" w:cstheme="minorHAnsi"/>
        </w:rPr>
        <w:t>To determine substantially responsive bids i.e. documents are properly signed, stamped and dated, ensure that all documents requested are present and are valid. Only the tenders qualify in the Administrative Evaluation will be considered in Technical Evaluation stage.</w:t>
      </w:r>
    </w:p>
    <w:p w14:paraId="476CBF0F" w14:textId="38FE39D7" w:rsidR="00985B71" w:rsidRDefault="003913E2" w:rsidP="00985B71">
      <w:pPr>
        <w:tabs>
          <w:tab w:val="left" w:pos="6195"/>
        </w:tabs>
        <w:jc w:val="both"/>
        <w:rPr>
          <w:rFonts w:asciiTheme="minorHAnsi" w:hAnsiTheme="minorHAnsi" w:cstheme="minorHAnsi"/>
        </w:rPr>
      </w:pPr>
      <w:r>
        <w:rPr>
          <w:rFonts w:asciiTheme="minorHAnsi" w:hAnsiTheme="minorHAnsi" w:cstheme="minorHAnsi"/>
        </w:rPr>
        <w:t xml:space="preserve">Please </w:t>
      </w:r>
      <w:r w:rsidR="00985B71" w:rsidRPr="003B0B7D">
        <w:rPr>
          <w:rFonts w:asciiTheme="minorHAnsi" w:hAnsiTheme="minorHAnsi" w:cstheme="minorHAnsi"/>
        </w:rPr>
        <w:t xml:space="preserve">submit following documents:   </w:t>
      </w:r>
    </w:p>
    <w:p w14:paraId="522C1393" w14:textId="78469018" w:rsidR="00F125F9" w:rsidRDefault="00F125F9" w:rsidP="00985B71">
      <w:pPr>
        <w:tabs>
          <w:tab w:val="left" w:pos="6195"/>
        </w:tabs>
        <w:jc w:val="both"/>
        <w:rPr>
          <w:rFonts w:asciiTheme="minorHAnsi" w:hAnsiTheme="minorHAnsi" w:cstheme="minorHAnsi"/>
        </w:rPr>
      </w:pPr>
    </w:p>
    <w:p w14:paraId="630E3E8F" w14:textId="77777777" w:rsidR="00F125F9" w:rsidRPr="003B0B7D" w:rsidRDefault="00F125F9" w:rsidP="00985B71">
      <w:pPr>
        <w:tabs>
          <w:tab w:val="left" w:pos="6195"/>
        </w:tabs>
        <w:jc w:val="both"/>
        <w:rPr>
          <w:rFonts w:asciiTheme="minorHAnsi" w:hAnsiTheme="minorHAnsi" w:cstheme="minorHAnsi"/>
        </w:rPr>
      </w:pPr>
    </w:p>
    <w:tbl>
      <w:tblPr>
        <w:tblStyle w:val="TableGrid"/>
        <w:tblW w:w="9351" w:type="dxa"/>
        <w:tblLook w:val="04A0" w:firstRow="1" w:lastRow="0" w:firstColumn="1" w:lastColumn="0" w:noHBand="0" w:noVBand="1"/>
      </w:tblPr>
      <w:tblGrid>
        <w:gridCol w:w="7792"/>
        <w:gridCol w:w="1559"/>
      </w:tblGrid>
      <w:tr w:rsidR="00985B71" w:rsidRPr="003B0B7D" w14:paraId="0A11072E" w14:textId="77777777" w:rsidTr="009C3861">
        <w:trPr>
          <w:trHeight w:val="319"/>
        </w:trPr>
        <w:tc>
          <w:tcPr>
            <w:tcW w:w="9351" w:type="dxa"/>
            <w:gridSpan w:val="2"/>
            <w:noWrap/>
            <w:hideMark/>
          </w:tcPr>
          <w:p w14:paraId="31EA7180" w14:textId="77777777" w:rsidR="00985B71" w:rsidRPr="003B0B7D" w:rsidRDefault="00985B71" w:rsidP="009C3861">
            <w:pPr>
              <w:jc w:val="center"/>
              <w:rPr>
                <w:rFonts w:asciiTheme="minorHAnsi" w:hAnsiTheme="minorHAnsi" w:cstheme="minorHAnsi"/>
                <w:color w:val="000000"/>
                <w:lang w:val="en-GB"/>
              </w:rPr>
            </w:pPr>
            <w:r w:rsidRPr="003B0B7D">
              <w:rPr>
                <w:rFonts w:asciiTheme="minorHAnsi" w:hAnsiTheme="minorHAnsi" w:cstheme="minorHAnsi"/>
                <w:b/>
                <w:bCs/>
                <w:color w:val="000000"/>
                <w:lang w:val="en-GB"/>
              </w:rPr>
              <w:lastRenderedPageBreak/>
              <w:t>Descriptions of the documentation requested</w:t>
            </w:r>
          </w:p>
        </w:tc>
      </w:tr>
      <w:tr w:rsidR="00985B71" w:rsidRPr="003B0B7D" w14:paraId="0EEC5BDA" w14:textId="77777777" w:rsidTr="009C3861">
        <w:trPr>
          <w:trHeight w:val="319"/>
        </w:trPr>
        <w:tc>
          <w:tcPr>
            <w:tcW w:w="9351" w:type="dxa"/>
            <w:gridSpan w:val="2"/>
            <w:noWrap/>
            <w:hideMark/>
          </w:tcPr>
          <w:p w14:paraId="4A4D34B8" w14:textId="77777777" w:rsidR="00985B71" w:rsidRPr="003B0B7D" w:rsidRDefault="00985B71" w:rsidP="009C3861">
            <w:pPr>
              <w:rPr>
                <w:rFonts w:asciiTheme="minorHAnsi" w:hAnsiTheme="minorHAnsi" w:cstheme="minorHAnsi"/>
                <w:color w:val="000000"/>
                <w:lang w:val="en-GB"/>
              </w:rPr>
            </w:pPr>
            <w:r w:rsidRPr="003B0B7D">
              <w:rPr>
                <w:rFonts w:asciiTheme="minorHAnsi" w:hAnsiTheme="minorHAnsi" w:cstheme="minorHAnsi"/>
                <w:b/>
                <w:bCs/>
                <w:color w:val="000000"/>
                <w:lang w:val="en-GB"/>
              </w:rPr>
              <w:t xml:space="preserve">Full Tender Package including as below: --------- please tick mark as per your submission </w:t>
            </w:r>
          </w:p>
        </w:tc>
      </w:tr>
      <w:tr w:rsidR="00985B71" w:rsidRPr="003B0B7D" w14:paraId="5F7B353B" w14:textId="77777777" w:rsidTr="009C3861">
        <w:trPr>
          <w:trHeight w:val="453"/>
        </w:trPr>
        <w:tc>
          <w:tcPr>
            <w:tcW w:w="7792" w:type="dxa"/>
            <w:noWrap/>
            <w:hideMark/>
          </w:tcPr>
          <w:p w14:paraId="1C8C67FB" w14:textId="77777777" w:rsidR="00985B71" w:rsidRPr="003B0B7D" w:rsidRDefault="00985B71" w:rsidP="009C3861">
            <w:pPr>
              <w:rPr>
                <w:rFonts w:asciiTheme="minorHAnsi" w:hAnsiTheme="minorHAnsi" w:cstheme="minorHAnsi"/>
                <w:b/>
                <w:bCs/>
                <w:color w:val="000000"/>
              </w:rPr>
            </w:pPr>
            <w:r w:rsidRPr="003B0B7D">
              <w:rPr>
                <w:rFonts w:asciiTheme="minorHAnsi" w:hAnsiTheme="minorHAnsi" w:cstheme="minorHAnsi"/>
                <w:b/>
                <w:bCs/>
                <w:color w:val="000000"/>
                <w:lang w:val="en-GB"/>
              </w:rPr>
              <w:t>Invitation to Tender – signed</w:t>
            </w:r>
          </w:p>
        </w:tc>
        <w:tc>
          <w:tcPr>
            <w:tcW w:w="1559" w:type="dxa"/>
          </w:tcPr>
          <w:p w14:paraId="517DBAFC" w14:textId="77777777" w:rsidR="00985B71" w:rsidRPr="003B0B7D" w:rsidRDefault="00985B71" w:rsidP="009C3861">
            <w:pPr>
              <w:rPr>
                <w:rFonts w:asciiTheme="minorHAnsi" w:hAnsiTheme="minorHAnsi" w:cstheme="minorHAnsi"/>
                <w:color w:val="000000"/>
                <w:lang w:val="en-GB"/>
              </w:rPr>
            </w:pPr>
            <w:r w:rsidRPr="003B0B7D">
              <w:rPr>
                <w:rFonts w:asciiTheme="minorHAnsi" w:hAnsiTheme="minorHAnsi" w:cstheme="minorHAnsi"/>
                <w:color w:val="000000"/>
                <w:lang w:val="en-GB"/>
              </w:rPr>
              <w:t>Check box</w:t>
            </w:r>
          </w:p>
        </w:tc>
      </w:tr>
      <w:tr w:rsidR="00985B71" w:rsidRPr="003B0B7D" w14:paraId="2473F05A" w14:textId="77777777" w:rsidTr="009C3861">
        <w:trPr>
          <w:trHeight w:val="319"/>
        </w:trPr>
        <w:tc>
          <w:tcPr>
            <w:tcW w:w="7792" w:type="dxa"/>
            <w:noWrap/>
            <w:hideMark/>
          </w:tcPr>
          <w:p w14:paraId="14B5F08D" w14:textId="77777777" w:rsidR="00985B71" w:rsidRPr="003B0B7D" w:rsidRDefault="00985B71" w:rsidP="009C3861">
            <w:pPr>
              <w:rPr>
                <w:rFonts w:asciiTheme="minorHAnsi" w:hAnsiTheme="minorHAnsi" w:cstheme="minorHAnsi"/>
              </w:rPr>
            </w:pPr>
            <w:r w:rsidRPr="003B0B7D">
              <w:rPr>
                <w:rFonts w:asciiTheme="minorHAnsi" w:hAnsiTheme="minorHAnsi" w:cstheme="minorHAnsi"/>
                <w:lang w:val="en-GB"/>
              </w:rPr>
              <w:t>Annex-1: Instructions to Tenderers</w:t>
            </w:r>
          </w:p>
        </w:tc>
        <w:sdt>
          <w:sdtPr>
            <w:rPr>
              <w:rFonts w:asciiTheme="minorHAnsi" w:hAnsiTheme="minorHAnsi" w:cstheme="minorHAnsi"/>
              <w:lang w:val="en-GB"/>
            </w:rPr>
            <w:id w:val="-450401071"/>
            <w14:checkbox>
              <w14:checked w14:val="0"/>
              <w14:checkedState w14:val="2612" w14:font="MS Gothic"/>
              <w14:uncheckedState w14:val="2610" w14:font="MS Gothic"/>
            </w14:checkbox>
          </w:sdtPr>
          <w:sdtEndPr/>
          <w:sdtContent>
            <w:tc>
              <w:tcPr>
                <w:tcW w:w="1559" w:type="dxa"/>
              </w:tcPr>
              <w:p w14:paraId="22DA1C14" w14:textId="77777777" w:rsidR="00985B71" w:rsidRPr="003B0B7D" w:rsidRDefault="00985B71" w:rsidP="009C3861">
                <w:pPr>
                  <w:rPr>
                    <w:rFonts w:asciiTheme="minorHAnsi" w:hAnsiTheme="minorHAnsi" w:cstheme="minorHAnsi"/>
                    <w:color w:val="000000"/>
                    <w:lang w:val="en-GB"/>
                  </w:rPr>
                </w:pPr>
                <w:r w:rsidRPr="003B0B7D">
                  <w:rPr>
                    <w:rFonts w:ascii="Segoe UI Symbol" w:eastAsia="MS Gothic" w:hAnsi="Segoe UI Symbol" w:cs="Segoe UI Symbol"/>
                    <w:lang w:val="en-GB"/>
                  </w:rPr>
                  <w:t>☐</w:t>
                </w:r>
              </w:p>
            </w:tc>
          </w:sdtContent>
        </w:sdt>
      </w:tr>
      <w:tr w:rsidR="00985B71" w:rsidRPr="003B0B7D" w14:paraId="181CA4F7" w14:textId="77777777" w:rsidTr="009C3861">
        <w:trPr>
          <w:trHeight w:val="319"/>
        </w:trPr>
        <w:tc>
          <w:tcPr>
            <w:tcW w:w="7792" w:type="dxa"/>
            <w:noWrap/>
            <w:hideMark/>
          </w:tcPr>
          <w:p w14:paraId="0ED8724F" w14:textId="77777777" w:rsidR="00985B71" w:rsidRPr="003B0B7D" w:rsidRDefault="00985B71" w:rsidP="009C3861">
            <w:pPr>
              <w:rPr>
                <w:rFonts w:asciiTheme="minorHAnsi" w:hAnsiTheme="minorHAnsi" w:cstheme="minorHAnsi"/>
              </w:rPr>
            </w:pPr>
            <w:r w:rsidRPr="003B0B7D">
              <w:rPr>
                <w:rFonts w:asciiTheme="minorHAnsi" w:hAnsiTheme="minorHAnsi" w:cstheme="minorHAnsi"/>
                <w:lang w:val="en-GB"/>
              </w:rPr>
              <w:t xml:space="preserve">Annex-2: Concern’s Terms and Conditions </w:t>
            </w:r>
          </w:p>
        </w:tc>
        <w:sdt>
          <w:sdtPr>
            <w:rPr>
              <w:rFonts w:asciiTheme="minorHAnsi" w:hAnsiTheme="minorHAnsi" w:cstheme="minorHAnsi"/>
              <w:lang w:val="en-GB"/>
            </w:rPr>
            <w:id w:val="-680117915"/>
            <w14:checkbox>
              <w14:checked w14:val="0"/>
              <w14:checkedState w14:val="2612" w14:font="MS Gothic"/>
              <w14:uncheckedState w14:val="2610" w14:font="MS Gothic"/>
            </w14:checkbox>
          </w:sdtPr>
          <w:sdtEndPr/>
          <w:sdtContent>
            <w:tc>
              <w:tcPr>
                <w:tcW w:w="1559" w:type="dxa"/>
              </w:tcPr>
              <w:p w14:paraId="20A5EA5D" w14:textId="77777777" w:rsidR="00985B71" w:rsidRPr="003B0B7D" w:rsidRDefault="00985B71" w:rsidP="009C3861">
                <w:pPr>
                  <w:rPr>
                    <w:rFonts w:asciiTheme="minorHAnsi" w:hAnsiTheme="minorHAnsi" w:cstheme="minorHAnsi"/>
                    <w:color w:val="000000"/>
                    <w:lang w:val="en-GB"/>
                  </w:rPr>
                </w:pPr>
                <w:r w:rsidRPr="003B0B7D">
                  <w:rPr>
                    <w:rFonts w:ascii="Segoe UI Symbol" w:eastAsia="MS Gothic" w:hAnsi="Segoe UI Symbol" w:cs="Segoe UI Symbol"/>
                    <w:lang w:val="en-GB"/>
                  </w:rPr>
                  <w:t>☐</w:t>
                </w:r>
              </w:p>
            </w:tc>
          </w:sdtContent>
        </w:sdt>
      </w:tr>
      <w:tr w:rsidR="00985B71" w:rsidRPr="003B0B7D" w14:paraId="7CE08D18" w14:textId="77777777" w:rsidTr="009C3861">
        <w:trPr>
          <w:trHeight w:val="319"/>
        </w:trPr>
        <w:tc>
          <w:tcPr>
            <w:tcW w:w="7792" w:type="dxa"/>
            <w:noWrap/>
            <w:hideMark/>
          </w:tcPr>
          <w:p w14:paraId="1DF14D88" w14:textId="77777777" w:rsidR="00985B71" w:rsidRPr="003B0B7D" w:rsidRDefault="00985B71" w:rsidP="009C3861">
            <w:pPr>
              <w:rPr>
                <w:rFonts w:asciiTheme="minorHAnsi" w:hAnsiTheme="minorHAnsi" w:cstheme="minorHAnsi"/>
              </w:rPr>
            </w:pPr>
            <w:r w:rsidRPr="003B0B7D">
              <w:rPr>
                <w:rFonts w:asciiTheme="minorHAnsi" w:hAnsiTheme="minorHAnsi" w:cstheme="minorHAnsi"/>
                <w:lang w:val="en-GB"/>
              </w:rPr>
              <w:t>Annex-3: Tenderer’s Declaration Form</w:t>
            </w:r>
          </w:p>
        </w:tc>
        <w:sdt>
          <w:sdtPr>
            <w:rPr>
              <w:rFonts w:asciiTheme="minorHAnsi" w:hAnsiTheme="minorHAnsi" w:cstheme="minorHAnsi"/>
              <w:lang w:val="en-GB"/>
            </w:rPr>
            <w:id w:val="756173259"/>
            <w14:checkbox>
              <w14:checked w14:val="0"/>
              <w14:checkedState w14:val="2612" w14:font="MS Gothic"/>
              <w14:uncheckedState w14:val="2610" w14:font="MS Gothic"/>
            </w14:checkbox>
          </w:sdtPr>
          <w:sdtEndPr/>
          <w:sdtContent>
            <w:tc>
              <w:tcPr>
                <w:tcW w:w="1559" w:type="dxa"/>
              </w:tcPr>
              <w:p w14:paraId="4D381DEB" w14:textId="77777777" w:rsidR="00985B71" w:rsidRPr="003B0B7D" w:rsidRDefault="00985B71" w:rsidP="009C3861">
                <w:pPr>
                  <w:rPr>
                    <w:rFonts w:asciiTheme="minorHAnsi" w:hAnsiTheme="minorHAnsi" w:cstheme="minorHAnsi"/>
                    <w:color w:val="000000"/>
                    <w:lang w:val="en-GB"/>
                  </w:rPr>
                </w:pPr>
                <w:r w:rsidRPr="003B0B7D">
                  <w:rPr>
                    <w:rFonts w:ascii="Segoe UI Symbol" w:eastAsia="MS Gothic" w:hAnsi="Segoe UI Symbol" w:cs="Segoe UI Symbol"/>
                    <w:lang w:val="en-GB"/>
                  </w:rPr>
                  <w:t>☐</w:t>
                </w:r>
              </w:p>
            </w:tc>
          </w:sdtContent>
        </w:sdt>
      </w:tr>
      <w:tr w:rsidR="00985B71" w:rsidRPr="003B0B7D" w14:paraId="20647B0B" w14:textId="77777777" w:rsidTr="009C3861">
        <w:trPr>
          <w:trHeight w:val="319"/>
        </w:trPr>
        <w:tc>
          <w:tcPr>
            <w:tcW w:w="7792" w:type="dxa"/>
            <w:noWrap/>
            <w:hideMark/>
          </w:tcPr>
          <w:p w14:paraId="4D91D1EC" w14:textId="77777777" w:rsidR="00985B71" w:rsidRPr="003B0B7D" w:rsidRDefault="00985B71" w:rsidP="009C3861">
            <w:pPr>
              <w:rPr>
                <w:rFonts w:asciiTheme="minorHAnsi" w:hAnsiTheme="minorHAnsi" w:cstheme="minorHAnsi"/>
              </w:rPr>
            </w:pPr>
            <w:r w:rsidRPr="003B0B7D">
              <w:rPr>
                <w:rFonts w:asciiTheme="minorHAnsi" w:hAnsiTheme="minorHAnsi" w:cstheme="minorHAnsi"/>
                <w:lang w:val="en-GB"/>
              </w:rPr>
              <w:t>Annex-4: Price offer form</w:t>
            </w:r>
          </w:p>
        </w:tc>
        <w:sdt>
          <w:sdtPr>
            <w:rPr>
              <w:rFonts w:asciiTheme="minorHAnsi" w:hAnsiTheme="minorHAnsi" w:cstheme="minorHAnsi"/>
              <w:lang w:val="en-GB"/>
            </w:rPr>
            <w:id w:val="1175851855"/>
            <w14:checkbox>
              <w14:checked w14:val="0"/>
              <w14:checkedState w14:val="2612" w14:font="MS Gothic"/>
              <w14:uncheckedState w14:val="2610" w14:font="MS Gothic"/>
            </w14:checkbox>
          </w:sdtPr>
          <w:sdtEndPr/>
          <w:sdtContent>
            <w:tc>
              <w:tcPr>
                <w:tcW w:w="1559" w:type="dxa"/>
              </w:tcPr>
              <w:p w14:paraId="6E2F1C7B" w14:textId="77777777" w:rsidR="00985B71" w:rsidRPr="003B0B7D" w:rsidRDefault="00985B71" w:rsidP="009C3861">
                <w:pPr>
                  <w:rPr>
                    <w:rFonts w:asciiTheme="minorHAnsi" w:hAnsiTheme="minorHAnsi" w:cstheme="minorHAnsi"/>
                    <w:color w:val="000000"/>
                    <w:lang w:val="en-GB"/>
                  </w:rPr>
                </w:pPr>
                <w:r w:rsidRPr="003B0B7D">
                  <w:rPr>
                    <w:rFonts w:ascii="Segoe UI Symbol" w:eastAsia="MS Gothic" w:hAnsi="Segoe UI Symbol" w:cs="Segoe UI Symbol"/>
                    <w:lang w:val="en-GB"/>
                  </w:rPr>
                  <w:t>☐</w:t>
                </w:r>
              </w:p>
            </w:tc>
          </w:sdtContent>
        </w:sdt>
      </w:tr>
      <w:tr w:rsidR="00985B71" w:rsidRPr="003B0B7D" w14:paraId="411A47A4" w14:textId="77777777" w:rsidTr="009C3861">
        <w:trPr>
          <w:trHeight w:val="319"/>
        </w:trPr>
        <w:tc>
          <w:tcPr>
            <w:tcW w:w="7792" w:type="dxa"/>
            <w:noWrap/>
            <w:hideMark/>
          </w:tcPr>
          <w:p w14:paraId="49D11F40" w14:textId="5F0E1895" w:rsidR="00985B71" w:rsidRPr="003B0B7D" w:rsidRDefault="00985B71" w:rsidP="009C3861">
            <w:pPr>
              <w:rPr>
                <w:rFonts w:asciiTheme="minorHAnsi" w:hAnsiTheme="minorHAnsi" w:cstheme="minorHAnsi"/>
              </w:rPr>
            </w:pPr>
            <w:r w:rsidRPr="003B0B7D">
              <w:rPr>
                <w:rFonts w:asciiTheme="minorHAnsi" w:hAnsiTheme="minorHAnsi" w:cstheme="minorHAnsi"/>
                <w:lang w:val="en-GB"/>
              </w:rPr>
              <w:t>Annex-</w:t>
            </w:r>
            <w:r w:rsidR="00AF02FD">
              <w:rPr>
                <w:rFonts w:asciiTheme="minorHAnsi" w:hAnsiTheme="minorHAnsi" w:cstheme="minorHAnsi"/>
                <w:lang w:val="en-GB"/>
              </w:rPr>
              <w:t>8</w:t>
            </w:r>
            <w:r w:rsidRPr="003B0B7D">
              <w:rPr>
                <w:rFonts w:asciiTheme="minorHAnsi" w:hAnsiTheme="minorHAnsi" w:cstheme="minorHAnsi"/>
                <w:lang w:val="en-GB"/>
              </w:rPr>
              <w:t xml:space="preserve">: </w:t>
            </w:r>
            <w:r w:rsidRPr="003B0B7D">
              <w:rPr>
                <w:rFonts w:asciiTheme="minorHAnsi" w:hAnsiTheme="minorHAnsi" w:cstheme="minorHAnsi"/>
              </w:rPr>
              <w:t>Tenderer’s Technical evaluations Criteria</w:t>
            </w:r>
          </w:p>
        </w:tc>
        <w:sdt>
          <w:sdtPr>
            <w:rPr>
              <w:rFonts w:asciiTheme="minorHAnsi" w:hAnsiTheme="minorHAnsi" w:cstheme="minorHAnsi"/>
              <w:lang w:val="en-GB"/>
            </w:rPr>
            <w:id w:val="24994344"/>
            <w14:checkbox>
              <w14:checked w14:val="0"/>
              <w14:checkedState w14:val="2612" w14:font="MS Gothic"/>
              <w14:uncheckedState w14:val="2610" w14:font="MS Gothic"/>
            </w14:checkbox>
          </w:sdtPr>
          <w:sdtEndPr/>
          <w:sdtContent>
            <w:tc>
              <w:tcPr>
                <w:tcW w:w="1559" w:type="dxa"/>
              </w:tcPr>
              <w:p w14:paraId="76A8B450" w14:textId="77777777" w:rsidR="00985B71" w:rsidRPr="003B0B7D" w:rsidRDefault="00985B71" w:rsidP="009C3861">
                <w:pPr>
                  <w:rPr>
                    <w:rFonts w:asciiTheme="minorHAnsi" w:hAnsiTheme="minorHAnsi" w:cstheme="minorHAnsi"/>
                    <w:color w:val="000000"/>
                    <w:lang w:val="en-GB"/>
                  </w:rPr>
                </w:pPr>
                <w:r w:rsidRPr="003B0B7D">
                  <w:rPr>
                    <w:rFonts w:ascii="Segoe UI Symbol" w:eastAsia="MS Gothic" w:hAnsi="Segoe UI Symbol" w:cs="Segoe UI Symbol"/>
                    <w:lang w:val="en-GB"/>
                  </w:rPr>
                  <w:t>☐</w:t>
                </w:r>
              </w:p>
            </w:tc>
          </w:sdtContent>
        </w:sdt>
      </w:tr>
      <w:tr w:rsidR="00985B71" w:rsidRPr="003B0B7D" w14:paraId="190D867A" w14:textId="77777777" w:rsidTr="009C3861">
        <w:trPr>
          <w:trHeight w:val="319"/>
        </w:trPr>
        <w:tc>
          <w:tcPr>
            <w:tcW w:w="7792" w:type="dxa"/>
            <w:noWrap/>
            <w:hideMark/>
          </w:tcPr>
          <w:p w14:paraId="283B2BAE" w14:textId="77777777" w:rsidR="00985B71" w:rsidRPr="003B0B7D" w:rsidRDefault="00985B71" w:rsidP="009C3861">
            <w:pPr>
              <w:rPr>
                <w:rFonts w:asciiTheme="minorHAnsi" w:hAnsiTheme="minorHAnsi" w:cstheme="minorHAnsi"/>
              </w:rPr>
            </w:pPr>
            <w:r w:rsidRPr="003B0B7D">
              <w:rPr>
                <w:rFonts w:asciiTheme="minorHAnsi" w:hAnsiTheme="minorHAnsi" w:cstheme="minorHAnsi"/>
                <w:lang w:val="en-GB"/>
              </w:rPr>
              <w:t xml:space="preserve">Annex-6: </w:t>
            </w:r>
            <w:r w:rsidRPr="003B0B7D">
              <w:rPr>
                <w:rFonts w:asciiTheme="minorHAnsi" w:hAnsiTheme="minorHAnsi" w:cstheme="minorHAnsi"/>
                <w:bCs/>
                <w:lang w:eastAsia="en-IE"/>
              </w:rPr>
              <w:t>Technical Evaluation Check list /Questioner</w:t>
            </w:r>
          </w:p>
        </w:tc>
        <w:sdt>
          <w:sdtPr>
            <w:rPr>
              <w:rFonts w:asciiTheme="minorHAnsi" w:hAnsiTheme="minorHAnsi" w:cstheme="minorHAnsi"/>
              <w:lang w:val="en-GB"/>
            </w:rPr>
            <w:id w:val="209077463"/>
            <w14:checkbox>
              <w14:checked w14:val="0"/>
              <w14:checkedState w14:val="2612" w14:font="MS Gothic"/>
              <w14:uncheckedState w14:val="2610" w14:font="MS Gothic"/>
            </w14:checkbox>
          </w:sdtPr>
          <w:sdtEndPr/>
          <w:sdtContent>
            <w:tc>
              <w:tcPr>
                <w:tcW w:w="1559" w:type="dxa"/>
              </w:tcPr>
              <w:p w14:paraId="01078888" w14:textId="77777777" w:rsidR="00985B71" w:rsidRPr="003B0B7D" w:rsidRDefault="00985B71" w:rsidP="009C3861">
                <w:pPr>
                  <w:rPr>
                    <w:rFonts w:asciiTheme="minorHAnsi" w:hAnsiTheme="minorHAnsi" w:cstheme="minorHAnsi"/>
                    <w:color w:val="000000"/>
                    <w:lang w:val="en-GB"/>
                  </w:rPr>
                </w:pPr>
                <w:r w:rsidRPr="003B0B7D">
                  <w:rPr>
                    <w:rFonts w:ascii="Segoe UI Symbol" w:eastAsia="MS Gothic" w:hAnsi="Segoe UI Symbol" w:cs="Segoe UI Symbol"/>
                    <w:lang w:val="en-GB"/>
                  </w:rPr>
                  <w:t>☐</w:t>
                </w:r>
              </w:p>
            </w:tc>
          </w:sdtContent>
        </w:sdt>
      </w:tr>
      <w:tr w:rsidR="00985B71" w:rsidRPr="003B0B7D" w14:paraId="0B289228" w14:textId="77777777" w:rsidTr="009C3861">
        <w:trPr>
          <w:trHeight w:val="319"/>
        </w:trPr>
        <w:tc>
          <w:tcPr>
            <w:tcW w:w="7792" w:type="dxa"/>
            <w:noWrap/>
            <w:hideMark/>
          </w:tcPr>
          <w:p w14:paraId="36ECAB39" w14:textId="77777777" w:rsidR="00985B71" w:rsidRPr="003B0B7D" w:rsidRDefault="00985B71" w:rsidP="009C3861">
            <w:pPr>
              <w:rPr>
                <w:rFonts w:asciiTheme="minorHAnsi" w:hAnsiTheme="minorHAnsi" w:cstheme="minorHAnsi"/>
              </w:rPr>
            </w:pPr>
            <w:r w:rsidRPr="003B0B7D">
              <w:rPr>
                <w:rFonts w:asciiTheme="minorHAnsi" w:hAnsiTheme="minorHAnsi" w:cstheme="minorHAnsi"/>
                <w:lang w:val="en-GB"/>
              </w:rPr>
              <w:t xml:space="preserve">Annex-7: Supplier Registration Form </w:t>
            </w:r>
            <w:r w:rsidRPr="003B0B7D">
              <w:rPr>
                <w:rFonts w:asciiTheme="minorHAnsi" w:hAnsiTheme="minorHAnsi" w:cstheme="minorHAnsi"/>
                <w:bCs/>
                <w:lang w:val="en-GB"/>
              </w:rPr>
              <w:t xml:space="preserve"> </w:t>
            </w:r>
          </w:p>
        </w:tc>
        <w:sdt>
          <w:sdtPr>
            <w:rPr>
              <w:rFonts w:asciiTheme="minorHAnsi" w:hAnsiTheme="minorHAnsi" w:cstheme="minorHAnsi"/>
              <w:lang w:val="en-GB"/>
            </w:rPr>
            <w:id w:val="1171907911"/>
            <w14:checkbox>
              <w14:checked w14:val="0"/>
              <w14:checkedState w14:val="2612" w14:font="MS Gothic"/>
              <w14:uncheckedState w14:val="2610" w14:font="MS Gothic"/>
            </w14:checkbox>
          </w:sdtPr>
          <w:sdtEndPr/>
          <w:sdtContent>
            <w:tc>
              <w:tcPr>
                <w:tcW w:w="1559" w:type="dxa"/>
              </w:tcPr>
              <w:p w14:paraId="307171D4" w14:textId="77777777" w:rsidR="00985B71" w:rsidRPr="003B0B7D" w:rsidRDefault="00985B71" w:rsidP="009C3861">
                <w:pPr>
                  <w:rPr>
                    <w:rFonts w:asciiTheme="minorHAnsi" w:hAnsiTheme="minorHAnsi" w:cstheme="minorHAnsi"/>
                    <w:color w:val="000000"/>
                    <w:lang w:val="en-GB"/>
                  </w:rPr>
                </w:pPr>
                <w:r w:rsidRPr="003B0B7D">
                  <w:rPr>
                    <w:rFonts w:ascii="Segoe UI Symbol" w:eastAsia="MS Gothic" w:hAnsi="Segoe UI Symbol" w:cs="Segoe UI Symbol"/>
                    <w:lang w:val="en-GB"/>
                  </w:rPr>
                  <w:t>☐</w:t>
                </w:r>
              </w:p>
            </w:tc>
          </w:sdtContent>
        </w:sdt>
      </w:tr>
      <w:tr w:rsidR="00985B71" w:rsidRPr="003B0B7D" w14:paraId="527D3954" w14:textId="77777777" w:rsidTr="009C3861">
        <w:trPr>
          <w:trHeight w:val="319"/>
        </w:trPr>
        <w:tc>
          <w:tcPr>
            <w:tcW w:w="7792" w:type="dxa"/>
            <w:noWrap/>
            <w:hideMark/>
          </w:tcPr>
          <w:p w14:paraId="2E7BCE97" w14:textId="77777777" w:rsidR="00985B71" w:rsidRPr="003B0B7D" w:rsidRDefault="00985B71" w:rsidP="009C3861">
            <w:pPr>
              <w:rPr>
                <w:rFonts w:asciiTheme="minorHAnsi" w:hAnsiTheme="minorHAnsi" w:cstheme="minorHAnsi"/>
              </w:rPr>
            </w:pPr>
            <w:r w:rsidRPr="003B0B7D">
              <w:rPr>
                <w:rFonts w:asciiTheme="minorHAnsi" w:hAnsiTheme="minorHAnsi" w:cstheme="minorHAnsi"/>
                <w:lang w:val="en-GB"/>
              </w:rPr>
              <w:t>Annex-8: Tenderer’s Relevant Experience</w:t>
            </w:r>
          </w:p>
        </w:tc>
        <w:sdt>
          <w:sdtPr>
            <w:rPr>
              <w:rFonts w:asciiTheme="minorHAnsi" w:hAnsiTheme="minorHAnsi" w:cstheme="minorHAnsi"/>
              <w:lang w:val="en-GB"/>
            </w:rPr>
            <w:id w:val="1376040710"/>
            <w14:checkbox>
              <w14:checked w14:val="0"/>
              <w14:checkedState w14:val="2612" w14:font="MS Gothic"/>
              <w14:uncheckedState w14:val="2610" w14:font="MS Gothic"/>
            </w14:checkbox>
          </w:sdtPr>
          <w:sdtEndPr/>
          <w:sdtContent>
            <w:tc>
              <w:tcPr>
                <w:tcW w:w="1559" w:type="dxa"/>
              </w:tcPr>
              <w:p w14:paraId="5EB14A53" w14:textId="77777777" w:rsidR="00985B71" w:rsidRPr="003B0B7D" w:rsidRDefault="00985B71" w:rsidP="009C3861">
                <w:pPr>
                  <w:rPr>
                    <w:rFonts w:asciiTheme="minorHAnsi" w:hAnsiTheme="minorHAnsi" w:cstheme="minorHAnsi"/>
                    <w:color w:val="000000"/>
                    <w:lang w:val="en-GB"/>
                  </w:rPr>
                </w:pPr>
                <w:r w:rsidRPr="003B0B7D">
                  <w:rPr>
                    <w:rFonts w:ascii="Segoe UI Symbol" w:eastAsia="MS Gothic" w:hAnsi="Segoe UI Symbol" w:cs="Segoe UI Symbol"/>
                    <w:lang w:val="en-GB"/>
                  </w:rPr>
                  <w:t>☐</w:t>
                </w:r>
              </w:p>
            </w:tc>
          </w:sdtContent>
        </w:sdt>
      </w:tr>
      <w:tr w:rsidR="00985B71" w:rsidRPr="003B0B7D" w14:paraId="32674BA8" w14:textId="77777777" w:rsidTr="009C3861">
        <w:trPr>
          <w:trHeight w:val="319"/>
        </w:trPr>
        <w:tc>
          <w:tcPr>
            <w:tcW w:w="7792" w:type="dxa"/>
            <w:noWrap/>
            <w:hideMark/>
          </w:tcPr>
          <w:p w14:paraId="290D29ED" w14:textId="4536787B" w:rsidR="00985B71" w:rsidRPr="003B0B7D" w:rsidRDefault="00985B71" w:rsidP="00B91F84">
            <w:pPr>
              <w:rPr>
                <w:rFonts w:asciiTheme="minorHAnsi" w:hAnsiTheme="minorHAnsi" w:cstheme="minorHAnsi"/>
              </w:rPr>
            </w:pPr>
            <w:r w:rsidRPr="003B0B7D">
              <w:rPr>
                <w:rFonts w:asciiTheme="minorHAnsi" w:hAnsiTheme="minorHAnsi" w:cstheme="minorHAnsi"/>
                <w:lang w:val="en-GB"/>
              </w:rPr>
              <w:t xml:space="preserve">Annex-9: </w:t>
            </w:r>
            <w:r w:rsidR="00B91F84" w:rsidRPr="003B0B7D">
              <w:rPr>
                <w:rFonts w:asciiTheme="minorHAnsi" w:hAnsiTheme="minorHAnsi" w:cstheme="minorHAnsi"/>
                <w:lang w:val="en-GB"/>
              </w:rPr>
              <w:t>Concern Code of Conducts - Associated Policies</w:t>
            </w:r>
          </w:p>
        </w:tc>
        <w:sdt>
          <w:sdtPr>
            <w:rPr>
              <w:rFonts w:asciiTheme="minorHAnsi" w:hAnsiTheme="minorHAnsi" w:cstheme="minorHAnsi"/>
              <w:lang w:val="en-GB"/>
            </w:rPr>
            <w:id w:val="-792215394"/>
            <w14:checkbox>
              <w14:checked w14:val="0"/>
              <w14:checkedState w14:val="2612" w14:font="MS Gothic"/>
              <w14:uncheckedState w14:val="2610" w14:font="MS Gothic"/>
            </w14:checkbox>
          </w:sdtPr>
          <w:sdtEndPr/>
          <w:sdtContent>
            <w:tc>
              <w:tcPr>
                <w:tcW w:w="1559" w:type="dxa"/>
              </w:tcPr>
              <w:p w14:paraId="790E3DD7" w14:textId="77777777" w:rsidR="00985B71" w:rsidRPr="003B0B7D" w:rsidRDefault="00985B71" w:rsidP="009C3861">
                <w:pPr>
                  <w:rPr>
                    <w:rFonts w:asciiTheme="minorHAnsi" w:hAnsiTheme="minorHAnsi" w:cstheme="minorHAnsi"/>
                    <w:color w:val="000000"/>
                    <w:lang w:val="en-GB"/>
                  </w:rPr>
                </w:pPr>
                <w:r w:rsidRPr="003B0B7D">
                  <w:rPr>
                    <w:rFonts w:ascii="Segoe UI Symbol" w:eastAsia="MS Gothic" w:hAnsi="Segoe UI Symbol" w:cs="Segoe UI Symbol"/>
                    <w:lang w:val="en-GB"/>
                  </w:rPr>
                  <w:t>☐</w:t>
                </w:r>
              </w:p>
            </w:tc>
          </w:sdtContent>
        </w:sdt>
      </w:tr>
      <w:tr w:rsidR="00985B71" w:rsidRPr="003B0B7D" w14:paraId="21BB2354" w14:textId="77777777" w:rsidTr="009C3861">
        <w:trPr>
          <w:trHeight w:val="319"/>
        </w:trPr>
        <w:tc>
          <w:tcPr>
            <w:tcW w:w="7792" w:type="dxa"/>
            <w:noWrap/>
          </w:tcPr>
          <w:p w14:paraId="3FCE2AE5" w14:textId="20E5CB3E" w:rsidR="00985B71" w:rsidRPr="003B0B7D" w:rsidRDefault="00985B71" w:rsidP="00B91F84">
            <w:pPr>
              <w:rPr>
                <w:rFonts w:asciiTheme="minorHAnsi" w:hAnsiTheme="minorHAnsi" w:cstheme="minorHAnsi"/>
                <w:lang w:val="en-GB"/>
              </w:rPr>
            </w:pPr>
          </w:p>
        </w:tc>
        <w:sdt>
          <w:sdtPr>
            <w:rPr>
              <w:rFonts w:asciiTheme="minorHAnsi" w:hAnsiTheme="minorHAnsi" w:cstheme="minorHAnsi"/>
              <w:lang w:val="en-GB"/>
            </w:rPr>
            <w:id w:val="168222188"/>
            <w14:checkbox>
              <w14:checked w14:val="0"/>
              <w14:checkedState w14:val="2612" w14:font="MS Gothic"/>
              <w14:uncheckedState w14:val="2610" w14:font="MS Gothic"/>
            </w14:checkbox>
          </w:sdtPr>
          <w:sdtEndPr/>
          <w:sdtContent>
            <w:tc>
              <w:tcPr>
                <w:tcW w:w="1559" w:type="dxa"/>
              </w:tcPr>
              <w:p w14:paraId="63507C3D" w14:textId="77777777" w:rsidR="00985B71" w:rsidRPr="003B0B7D" w:rsidRDefault="00985B71" w:rsidP="009C3861">
                <w:pPr>
                  <w:rPr>
                    <w:rFonts w:asciiTheme="minorHAnsi" w:hAnsiTheme="minorHAnsi" w:cstheme="minorHAnsi"/>
                    <w:lang w:val="en-GB"/>
                  </w:rPr>
                </w:pPr>
                <w:r w:rsidRPr="003B0B7D">
                  <w:rPr>
                    <w:rFonts w:ascii="Segoe UI Symbol" w:eastAsia="MS Gothic" w:hAnsi="Segoe UI Symbol" w:cs="Segoe UI Symbol"/>
                    <w:lang w:val="en-GB"/>
                  </w:rPr>
                  <w:t>☐</w:t>
                </w:r>
              </w:p>
            </w:tc>
          </w:sdtContent>
        </w:sdt>
      </w:tr>
    </w:tbl>
    <w:p w14:paraId="2030CCD3" w14:textId="146DFE2C" w:rsidR="003913E2" w:rsidRPr="003B0B7D" w:rsidRDefault="003913E2" w:rsidP="00985B71">
      <w:pPr>
        <w:jc w:val="both"/>
        <w:rPr>
          <w:rFonts w:asciiTheme="minorHAnsi" w:hAnsiTheme="minorHAnsi" w:cstheme="minorHAnsi"/>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559"/>
      </w:tblGrid>
      <w:tr w:rsidR="00985B71" w:rsidRPr="003B0B7D" w14:paraId="37665223" w14:textId="77777777" w:rsidTr="009C3861">
        <w:trPr>
          <w:trHeight w:val="331"/>
        </w:trPr>
        <w:tc>
          <w:tcPr>
            <w:tcW w:w="9351" w:type="dxa"/>
            <w:gridSpan w:val="2"/>
            <w:shd w:val="clear" w:color="auto" w:fill="auto"/>
          </w:tcPr>
          <w:p w14:paraId="770935EA" w14:textId="77777777" w:rsidR="00985B71" w:rsidRPr="003B0B7D" w:rsidRDefault="00985B71" w:rsidP="009C3861">
            <w:pPr>
              <w:jc w:val="both"/>
              <w:rPr>
                <w:rFonts w:asciiTheme="minorHAnsi" w:hAnsiTheme="minorHAnsi" w:cstheme="minorHAnsi"/>
                <w:lang w:val="en-GB"/>
              </w:rPr>
            </w:pPr>
            <w:r w:rsidRPr="003B0B7D">
              <w:rPr>
                <w:rFonts w:asciiTheme="minorHAnsi" w:hAnsiTheme="minorHAnsi" w:cstheme="minorHAnsi"/>
                <w:b/>
                <w:lang w:val="en-GB"/>
              </w:rPr>
              <w:t>Mandatory documents to be submitted for administrative check (</w:t>
            </w:r>
            <w:r w:rsidRPr="003B0B7D">
              <w:rPr>
                <w:rFonts w:asciiTheme="minorHAnsi" w:hAnsiTheme="minorHAnsi" w:cstheme="minorHAnsi"/>
                <w:lang w:val="en-GB"/>
              </w:rPr>
              <w:t>If any bidders don’t submit following document they won’t be considered for next evaluation process</w:t>
            </w:r>
            <w:r w:rsidRPr="003B0B7D">
              <w:rPr>
                <w:rFonts w:asciiTheme="minorHAnsi" w:hAnsiTheme="minorHAnsi" w:cstheme="minorHAnsi"/>
                <w:b/>
                <w:lang w:val="en-GB"/>
              </w:rPr>
              <w:t xml:space="preserve">): </w:t>
            </w:r>
          </w:p>
        </w:tc>
      </w:tr>
      <w:tr w:rsidR="00985B71" w:rsidRPr="003B0B7D" w14:paraId="7F298A61" w14:textId="77777777" w:rsidTr="009C3861">
        <w:trPr>
          <w:trHeight w:val="331"/>
        </w:trPr>
        <w:tc>
          <w:tcPr>
            <w:tcW w:w="7792" w:type="dxa"/>
            <w:shd w:val="clear" w:color="auto" w:fill="auto"/>
          </w:tcPr>
          <w:p w14:paraId="6B69D391" w14:textId="77777777" w:rsidR="00985B71" w:rsidRPr="003B0B7D" w:rsidRDefault="00985B71" w:rsidP="009C3861">
            <w:pPr>
              <w:jc w:val="both"/>
              <w:rPr>
                <w:rFonts w:asciiTheme="minorHAnsi" w:hAnsiTheme="minorHAnsi" w:cstheme="minorHAnsi"/>
                <w:b/>
                <w:lang w:val="en-GB"/>
              </w:rPr>
            </w:pPr>
            <w:r w:rsidRPr="003B0B7D">
              <w:rPr>
                <w:rFonts w:asciiTheme="minorHAnsi" w:hAnsiTheme="minorHAnsi" w:cstheme="minorHAnsi"/>
                <w:b/>
                <w:lang w:val="en-GB"/>
              </w:rPr>
              <w:t>Documents</w:t>
            </w:r>
          </w:p>
        </w:tc>
        <w:tc>
          <w:tcPr>
            <w:tcW w:w="1559" w:type="dxa"/>
            <w:shd w:val="clear" w:color="auto" w:fill="auto"/>
          </w:tcPr>
          <w:p w14:paraId="55E64D1F" w14:textId="77777777" w:rsidR="00985B71" w:rsidRPr="003B0B7D" w:rsidRDefault="00985B71" w:rsidP="009C3861">
            <w:pPr>
              <w:jc w:val="both"/>
              <w:rPr>
                <w:rFonts w:asciiTheme="minorHAnsi" w:hAnsiTheme="minorHAnsi" w:cstheme="minorHAnsi"/>
                <w:b/>
                <w:lang w:val="en-GB"/>
              </w:rPr>
            </w:pPr>
            <w:r w:rsidRPr="003B0B7D">
              <w:rPr>
                <w:rFonts w:asciiTheme="minorHAnsi" w:hAnsiTheme="minorHAnsi" w:cstheme="minorHAnsi"/>
                <w:b/>
                <w:lang w:val="en-GB"/>
              </w:rPr>
              <w:t>Checkbox</w:t>
            </w:r>
          </w:p>
        </w:tc>
      </w:tr>
      <w:tr w:rsidR="00985B71" w:rsidRPr="003B0B7D" w14:paraId="12011567" w14:textId="77777777" w:rsidTr="009C3861">
        <w:trPr>
          <w:trHeight w:val="318"/>
        </w:trPr>
        <w:tc>
          <w:tcPr>
            <w:tcW w:w="7792" w:type="dxa"/>
            <w:shd w:val="clear" w:color="auto" w:fill="auto"/>
          </w:tcPr>
          <w:p w14:paraId="77AEAF8F" w14:textId="77777777" w:rsidR="00985B71" w:rsidRPr="003B0B7D" w:rsidRDefault="00985B71" w:rsidP="00985B71">
            <w:pPr>
              <w:pStyle w:val="ListParagraph"/>
              <w:numPr>
                <w:ilvl w:val="0"/>
                <w:numId w:val="29"/>
              </w:numPr>
              <w:spacing w:after="0" w:line="240" w:lineRule="auto"/>
              <w:rPr>
                <w:rFonts w:asciiTheme="minorHAnsi" w:eastAsia="Times New Roman" w:hAnsiTheme="minorHAnsi" w:cstheme="minorHAnsi"/>
                <w:lang w:val="en-GB"/>
              </w:rPr>
            </w:pPr>
            <w:r w:rsidRPr="003B0B7D">
              <w:rPr>
                <w:rFonts w:asciiTheme="minorHAnsi" w:eastAsia="Times New Roman" w:hAnsiTheme="minorHAnsi" w:cstheme="minorHAnsi"/>
                <w:lang w:val="en-GB"/>
              </w:rPr>
              <w:t xml:space="preserve">Valid Trade License </w:t>
            </w:r>
          </w:p>
        </w:tc>
        <w:sdt>
          <w:sdtPr>
            <w:rPr>
              <w:rFonts w:asciiTheme="minorHAnsi" w:hAnsiTheme="minorHAnsi" w:cstheme="minorHAnsi"/>
              <w:lang w:val="en-GB"/>
            </w:rPr>
            <w:id w:val="-1384945745"/>
            <w14:checkbox>
              <w14:checked w14:val="0"/>
              <w14:checkedState w14:val="2612" w14:font="MS Gothic"/>
              <w14:uncheckedState w14:val="2610" w14:font="MS Gothic"/>
            </w14:checkbox>
          </w:sdtPr>
          <w:sdtEndPr/>
          <w:sdtContent>
            <w:tc>
              <w:tcPr>
                <w:tcW w:w="1559" w:type="dxa"/>
                <w:shd w:val="clear" w:color="auto" w:fill="auto"/>
              </w:tcPr>
              <w:p w14:paraId="0391F8C3" w14:textId="77777777" w:rsidR="00985B71" w:rsidRPr="003B0B7D" w:rsidRDefault="00985B71" w:rsidP="009C3861">
                <w:pPr>
                  <w:jc w:val="both"/>
                  <w:rPr>
                    <w:rFonts w:asciiTheme="minorHAnsi" w:hAnsiTheme="minorHAnsi" w:cstheme="minorHAnsi"/>
                    <w:lang w:val="en-GB"/>
                  </w:rPr>
                </w:pPr>
                <w:r w:rsidRPr="003B0B7D">
                  <w:rPr>
                    <w:rFonts w:ascii="Segoe UI Symbol" w:eastAsia="MS Gothic" w:hAnsi="Segoe UI Symbol" w:cs="Segoe UI Symbol"/>
                    <w:lang w:val="en-GB"/>
                  </w:rPr>
                  <w:t>☐</w:t>
                </w:r>
              </w:p>
            </w:tc>
          </w:sdtContent>
        </w:sdt>
      </w:tr>
      <w:tr w:rsidR="00985B71" w:rsidRPr="003B0B7D" w14:paraId="29FE6786" w14:textId="77777777" w:rsidTr="009C3861">
        <w:trPr>
          <w:trHeight w:val="318"/>
        </w:trPr>
        <w:tc>
          <w:tcPr>
            <w:tcW w:w="7792" w:type="dxa"/>
            <w:shd w:val="clear" w:color="auto" w:fill="auto"/>
          </w:tcPr>
          <w:p w14:paraId="6DC53BF5" w14:textId="77777777" w:rsidR="00985B71" w:rsidRPr="003B0B7D" w:rsidRDefault="00985B71" w:rsidP="00985B71">
            <w:pPr>
              <w:pStyle w:val="ListParagraph"/>
              <w:numPr>
                <w:ilvl w:val="0"/>
                <w:numId w:val="29"/>
              </w:numPr>
              <w:spacing w:after="0" w:line="240" w:lineRule="auto"/>
              <w:rPr>
                <w:rFonts w:asciiTheme="minorHAnsi" w:eastAsia="Times New Roman" w:hAnsiTheme="minorHAnsi" w:cstheme="minorHAnsi"/>
                <w:lang w:val="en-GB"/>
              </w:rPr>
            </w:pPr>
            <w:r w:rsidRPr="003B0B7D">
              <w:rPr>
                <w:rFonts w:asciiTheme="minorHAnsi" w:eastAsia="Times New Roman" w:hAnsiTheme="minorHAnsi" w:cstheme="minorHAnsi"/>
                <w:lang w:val="en-GB"/>
              </w:rPr>
              <w:t>Valid Income Tax Certificate</w:t>
            </w:r>
          </w:p>
        </w:tc>
        <w:sdt>
          <w:sdtPr>
            <w:rPr>
              <w:rFonts w:asciiTheme="minorHAnsi" w:hAnsiTheme="minorHAnsi" w:cstheme="minorHAnsi"/>
              <w:lang w:val="en-GB"/>
            </w:rPr>
            <w:id w:val="1014951603"/>
            <w14:checkbox>
              <w14:checked w14:val="0"/>
              <w14:checkedState w14:val="2612" w14:font="MS Gothic"/>
              <w14:uncheckedState w14:val="2610" w14:font="MS Gothic"/>
            </w14:checkbox>
          </w:sdtPr>
          <w:sdtEndPr/>
          <w:sdtContent>
            <w:tc>
              <w:tcPr>
                <w:tcW w:w="1559" w:type="dxa"/>
                <w:shd w:val="clear" w:color="auto" w:fill="auto"/>
              </w:tcPr>
              <w:p w14:paraId="429A06A9" w14:textId="77777777" w:rsidR="00985B71" w:rsidRPr="003B0B7D" w:rsidRDefault="00985B71" w:rsidP="009C3861">
                <w:pPr>
                  <w:jc w:val="both"/>
                  <w:rPr>
                    <w:rFonts w:asciiTheme="minorHAnsi" w:hAnsiTheme="minorHAnsi" w:cstheme="minorHAnsi"/>
                    <w:lang w:val="en-GB"/>
                  </w:rPr>
                </w:pPr>
                <w:r w:rsidRPr="003B0B7D">
                  <w:rPr>
                    <w:rFonts w:ascii="Segoe UI Symbol" w:eastAsia="MS Gothic" w:hAnsi="Segoe UI Symbol" w:cs="Segoe UI Symbol"/>
                    <w:lang w:val="en-GB"/>
                  </w:rPr>
                  <w:t>☐</w:t>
                </w:r>
              </w:p>
            </w:tc>
          </w:sdtContent>
        </w:sdt>
      </w:tr>
      <w:tr w:rsidR="00985B71" w:rsidRPr="003B0B7D" w14:paraId="7EC34506" w14:textId="77777777" w:rsidTr="009C3861">
        <w:trPr>
          <w:trHeight w:val="306"/>
        </w:trPr>
        <w:tc>
          <w:tcPr>
            <w:tcW w:w="7792" w:type="dxa"/>
            <w:shd w:val="clear" w:color="auto" w:fill="auto"/>
          </w:tcPr>
          <w:p w14:paraId="1FD64943" w14:textId="655BD76C" w:rsidR="00985B71" w:rsidRPr="003B0B7D" w:rsidRDefault="00985B71" w:rsidP="00B14068">
            <w:pPr>
              <w:pStyle w:val="ListParagraph"/>
              <w:numPr>
                <w:ilvl w:val="0"/>
                <w:numId w:val="29"/>
              </w:numPr>
              <w:spacing w:after="0" w:line="240" w:lineRule="auto"/>
              <w:rPr>
                <w:rFonts w:asciiTheme="minorHAnsi" w:eastAsia="Times New Roman" w:hAnsiTheme="minorHAnsi" w:cstheme="minorHAnsi"/>
                <w:lang w:val="en-GB"/>
              </w:rPr>
            </w:pPr>
            <w:r w:rsidRPr="003B0B7D">
              <w:rPr>
                <w:rFonts w:asciiTheme="minorHAnsi" w:eastAsia="Times New Roman" w:hAnsiTheme="minorHAnsi" w:cstheme="minorHAnsi"/>
                <w:lang w:val="en-GB"/>
              </w:rPr>
              <w:t xml:space="preserve">VAT </w:t>
            </w:r>
            <w:r w:rsidR="00B14068" w:rsidRPr="003B0B7D">
              <w:rPr>
                <w:rFonts w:asciiTheme="minorHAnsi" w:eastAsia="Times New Roman" w:hAnsiTheme="minorHAnsi" w:cstheme="minorHAnsi"/>
                <w:lang w:val="en-GB"/>
              </w:rPr>
              <w:t>or</w:t>
            </w:r>
            <w:r w:rsidRPr="003B0B7D">
              <w:rPr>
                <w:rFonts w:asciiTheme="minorHAnsi" w:eastAsia="Times New Roman" w:hAnsiTheme="minorHAnsi" w:cstheme="minorHAnsi"/>
                <w:lang w:val="en-GB"/>
              </w:rPr>
              <w:t xml:space="preserve"> BIN Registration Certificate </w:t>
            </w:r>
          </w:p>
        </w:tc>
        <w:sdt>
          <w:sdtPr>
            <w:rPr>
              <w:rFonts w:asciiTheme="minorHAnsi" w:hAnsiTheme="minorHAnsi" w:cstheme="minorHAnsi"/>
              <w:lang w:val="en-GB"/>
            </w:rPr>
            <w:id w:val="-548993705"/>
            <w14:checkbox>
              <w14:checked w14:val="0"/>
              <w14:checkedState w14:val="2612" w14:font="MS Gothic"/>
              <w14:uncheckedState w14:val="2610" w14:font="MS Gothic"/>
            </w14:checkbox>
          </w:sdtPr>
          <w:sdtEndPr/>
          <w:sdtContent>
            <w:tc>
              <w:tcPr>
                <w:tcW w:w="1559" w:type="dxa"/>
                <w:shd w:val="clear" w:color="auto" w:fill="auto"/>
              </w:tcPr>
              <w:p w14:paraId="7AC5510C" w14:textId="77777777" w:rsidR="00985B71" w:rsidRPr="003B0B7D" w:rsidRDefault="00985B71" w:rsidP="009C3861">
                <w:pPr>
                  <w:jc w:val="both"/>
                  <w:rPr>
                    <w:rFonts w:asciiTheme="minorHAnsi" w:hAnsiTheme="minorHAnsi" w:cstheme="minorHAnsi"/>
                    <w:lang w:val="en-GB"/>
                  </w:rPr>
                </w:pPr>
                <w:r w:rsidRPr="003B0B7D">
                  <w:rPr>
                    <w:rFonts w:ascii="Segoe UI Symbol" w:eastAsia="MS Gothic" w:hAnsi="Segoe UI Symbol" w:cs="Segoe UI Symbol"/>
                    <w:lang w:val="en-GB"/>
                  </w:rPr>
                  <w:t>☐</w:t>
                </w:r>
              </w:p>
            </w:tc>
          </w:sdtContent>
        </w:sdt>
      </w:tr>
      <w:tr w:rsidR="00394F40" w:rsidRPr="003B0B7D" w14:paraId="497987E4" w14:textId="77777777" w:rsidTr="009C3861">
        <w:trPr>
          <w:trHeight w:val="306"/>
        </w:trPr>
        <w:tc>
          <w:tcPr>
            <w:tcW w:w="7792" w:type="dxa"/>
            <w:shd w:val="clear" w:color="auto" w:fill="auto"/>
          </w:tcPr>
          <w:p w14:paraId="0757D8D1" w14:textId="14AFF2C9" w:rsidR="00394F40" w:rsidRPr="003B0B7D" w:rsidRDefault="00394F40" w:rsidP="00B14068">
            <w:pPr>
              <w:pStyle w:val="ListParagraph"/>
              <w:numPr>
                <w:ilvl w:val="0"/>
                <w:numId w:val="29"/>
              </w:numPr>
              <w:spacing w:after="0" w:line="240" w:lineRule="auto"/>
              <w:rPr>
                <w:rFonts w:asciiTheme="minorHAnsi" w:eastAsia="Times New Roman" w:hAnsiTheme="minorHAnsi" w:cstheme="minorHAnsi"/>
                <w:lang w:val="en-GB"/>
              </w:rPr>
            </w:pPr>
            <w:r>
              <w:rPr>
                <w:rFonts w:asciiTheme="minorHAnsi" w:eastAsia="Times New Roman" w:hAnsiTheme="minorHAnsi" w:cstheme="minorHAnsi"/>
                <w:lang w:val="en-GB"/>
              </w:rPr>
              <w:t xml:space="preserve">Sample </w:t>
            </w:r>
            <w:r w:rsidR="00DA6581">
              <w:rPr>
                <w:rFonts w:asciiTheme="minorHAnsi" w:eastAsia="Times New Roman" w:hAnsiTheme="minorHAnsi" w:cstheme="minorHAnsi"/>
                <w:lang w:val="en-GB"/>
              </w:rPr>
              <w:t xml:space="preserve">- </w:t>
            </w:r>
            <w:r w:rsidR="00DA6581">
              <w:rPr>
                <w:rFonts w:cs="Calibri"/>
                <w:b/>
                <w:sz w:val="20"/>
                <w:szCs w:val="20"/>
                <w:lang w:val="en-GB"/>
              </w:rPr>
              <w:t>Sample must be submitted during bid submission. No bid will be considered without sample</w:t>
            </w:r>
          </w:p>
        </w:tc>
        <w:sdt>
          <w:sdtPr>
            <w:rPr>
              <w:rFonts w:asciiTheme="minorHAnsi" w:hAnsiTheme="minorHAnsi" w:cstheme="minorHAnsi"/>
              <w:lang w:val="en-GB"/>
            </w:rPr>
            <w:id w:val="-477682221"/>
            <w14:checkbox>
              <w14:checked w14:val="0"/>
              <w14:checkedState w14:val="2612" w14:font="MS Gothic"/>
              <w14:uncheckedState w14:val="2610" w14:font="MS Gothic"/>
            </w14:checkbox>
          </w:sdtPr>
          <w:sdtEndPr/>
          <w:sdtContent>
            <w:tc>
              <w:tcPr>
                <w:tcW w:w="1559" w:type="dxa"/>
                <w:shd w:val="clear" w:color="auto" w:fill="auto"/>
              </w:tcPr>
              <w:p w14:paraId="50257EAD" w14:textId="2EE3F709" w:rsidR="00394F40" w:rsidRDefault="00394F40" w:rsidP="009C3861">
                <w:pPr>
                  <w:jc w:val="both"/>
                  <w:rPr>
                    <w:rFonts w:asciiTheme="minorHAnsi" w:hAnsiTheme="minorHAnsi" w:cstheme="minorHAnsi"/>
                    <w:lang w:val="en-GB"/>
                  </w:rPr>
                </w:pPr>
                <w:r w:rsidRPr="003B0B7D">
                  <w:rPr>
                    <w:rFonts w:ascii="Segoe UI Symbol" w:eastAsia="MS Gothic" w:hAnsi="Segoe UI Symbol" w:cs="Segoe UI Symbol"/>
                    <w:lang w:val="en-GB"/>
                  </w:rPr>
                  <w:t>☐</w:t>
                </w:r>
              </w:p>
            </w:tc>
          </w:sdtContent>
        </w:sdt>
      </w:tr>
      <w:tr w:rsidR="00394F40" w:rsidRPr="003B0B7D" w14:paraId="3CF640A7" w14:textId="77777777" w:rsidTr="009C3861">
        <w:trPr>
          <w:trHeight w:val="306"/>
        </w:trPr>
        <w:tc>
          <w:tcPr>
            <w:tcW w:w="7792" w:type="dxa"/>
            <w:shd w:val="clear" w:color="auto" w:fill="auto"/>
          </w:tcPr>
          <w:p w14:paraId="5863F875" w14:textId="17D758C0" w:rsidR="00394F40" w:rsidRDefault="00394F40" w:rsidP="00B14068">
            <w:pPr>
              <w:pStyle w:val="ListParagraph"/>
              <w:numPr>
                <w:ilvl w:val="0"/>
                <w:numId w:val="29"/>
              </w:numPr>
              <w:spacing w:after="0" w:line="240" w:lineRule="auto"/>
              <w:rPr>
                <w:rFonts w:asciiTheme="minorHAnsi" w:eastAsia="Times New Roman" w:hAnsiTheme="minorHAnsi" w:cstheme="minorHAnsi"/>
                <w:lang w:val="en-GB"/>
              </w:rPr>
            </w:pPr>
            <w:r>
              <w:rPr>
                <w:rFonts w:asciiTheme="minorHAnsi" w:eastAsia="Times New Roman" w:hAnsiTheme="minorHAnsi" w:cstheme="minorHAnsi"/>
                <w:lang w:val="en-GB"/>
              </w:rPr>
              <w:t>Germination test certificate (for lot 2 only)</w:t>
            </w:r>
            <w:r w:rsidR="00F125F9">
              <w:rPr>
                <w:rFonts w:asciiTheme="minorHAnsi" w:eastAsia="Times New Roman" w:hAnsiTheme="minorHAnsi" w:cstheme="minorHAnsi"/>
                <w:lang w:val="en-GB"/>
              </w:rPr>
              <w:t xml:space="preserve"> </w:t>
            </w:r>
          </w:p>
          <w:p w14:paraId="34861867" w14:textId="77777777" w:rsidR="00F125F9" w:rsidRDefault="00F125F9" w:rsidP="00F125F9">
            <w:pPr>
              <w:pStyle w:val="ListParagraph"/>
              <w:spacing w:after="0" w:line="240" w:lineRule="auto"/>
              <w:rPr>
                <w:rFonts w:asciiTheme="minorHAnsi" w:eastAsia="Times New Roman" w:hAnsiTheme="minorHAnsi" w:cstheme="minorHAnsi"/>
                <w:lang w:val="en-GB"/>
              </w:rPr>
            </w:pPr>
          </w:p>
          <w:p w14:paraId="176302C2" w14:textId="77777777" w:rsidR="00F125F9" w:rsidRPr="00F125F9" w:rsidRDefault="00F125F9" w:rsidP="00F125F9">
            <w:pPr>
              <w:jc w:val="both"/>
              <w:rPr>
                <w:rFonts w:asciiTheme="minorHAnsi" w:hAnsiTheme="minorHAnsi" w:cstheme="minorHAnsi"/>
                <w:b/>
                <w:lang w:val="en-GB"/>
              </w:rPr>
            </w:pPr>
            <w:r w:rsidRPr="00F125F9">
              <w:rPr>
                <w:rFonts w:asciiTheme="minorHAnsi" w:hAnsiTheme="minorHAnsi" w:cstheme="minorHAnsi"/>
                <w:b/>
                <w:lang w:val="en-GB"/>
              </w:rPr>
              <w:t xml:space="preserve">For a lot-2, germination test certificate/report is essential.  Below 80% germination test report will not be accepted for vegetable seeds except “Chili” item no 13 &amp; 14 in Lot 2. For these items 70% germination is acceptable. </w:t>
            </w:r>
          </w:p>
          <w:p w14:paraId="6C09FF98" w14:textId="70BD983C" w:rsidR="00F125F9" w:rsidRDefault="00F125F9" w:rsidP="00F125F9">
            <w:pPr>
              <w:pStyle w:val="ListParagraph"/>
              <w:spacing w:after="0" w:line="240" w:lineRule="auto"/>
              <w:rPr>
                <w:rFonts w:asciiTheme="minorHAnsi" w:eastAsia="Times New Roman" w:hAnsiTheme="minorHAnsi" w:cstheme="minorHAnsi"/>
                <w:lang w:val="en-GB"/>
              </w:rPr>
            </w:pPr>
          </w:p>
        </w:tc>
        <w:sdt>
          <w:sdtPr>
            <w:rPr>
              <w:rFonts w:asciiTheme="minorHAnsi" w:hAnsiTheme="minorHAnsi" w:cstheme="minorHAnsi"/>
              <w:lang w:val="en-GB"/>
            </w:rPr>
            <w:id w:val="-877390024"/>
            <w14:checkbox>
              <w14:checked w14:val="0"/>
              <w14:checkedState w14:val="2612" w14:font="MS Gothic"/>
              <w14:uncheckedState w14:val="2610" w14:font="MS Gothic"/>
            </w14:checkbox>
          </w:sdtPr>
          <w:sdtEndPr/>
          <w:sdtContent>
            <w:tc>
              <w:tcPr>
                <w:tcW w:w="1559" w:type="dxa"/>
                <w:shd w:val="clear" w:color="auto" w:fill="auto"/>
              </w:tcPr>
              <w:p w14:paraId="569F6BC5" w14:textId="0B8B1E18" w:rsidR="00394F40" w:rsidRDefault="00394F40" w:rsidP="009C3861">
                <w:pPr>
                  <w:jc w:val="both"/>
                  <w:rPr>
                    <w:rFonts w:asciiTheme="minorHAnsi" w:hAnsiTheme="minorHAnsi" w:cstheme="minorHAnsi"/>
                    <w:lang w:val="en-GB"/>
                  </w:rPr>
                </w:pPr>
                <w:r w:rsidRPr="003B0B7D">
                  <w:rPr>
                    <w:rFonts w:ascii="Segoe UI Symbol" w:eastAsia="MS Gothic" w:hAnsi="Segoe UI Symbol" w:cs="Segoe UI Symbol"/>
                    <w:lang w:val="en-GB"/>
                  </w:rPr>
                  <w:t>☐</w:t>
                </w:r>
              </w:p>
            </w:tc>
          </w:sdtContent>
        </w:sdt>
      </w:tr>
    </w:tbl>
    <w:p w14:paraId="243BE733" w14:textId="6C5C2769" w:rsidR="00985B71" w:rsidRPr="003B0B7D" w:rsidRDefault="00985B71" w:rsidP="00394F40">
      <w:pPr>
        <w:jc w:val="both"/>
        <w:rPr>
          <w:rFonts w:asciiTheme="minorHAnsi" w:hAnsiTheme="minorHAnsi" w:cstheme="minorHAnsi"/>
        </w:rPr>
      </w:pPr>
    </w:p>
    <w:p w14:paraId="7F44AA4E" w14:textId="45E8C327" w:rsidR="00985B71" w:rsidRPr="00394F40" w:rsidRDefault="00985B71" w:rsidP="00394F40">
      <w:pPr>
        <w:jc w:val="both"/>
        <w:rPr>
          <w:rFonts w:asciiTheme="minorHAnsi" w:hAnsiTheme="minorHAnsi" w:cstheme="minorHAnsi"/>
          <w:b/>
          <w:lang w:val="en-GB"/>
        </w:rPr>
      </w:pPr>
      <w:r w:rsidRPr="003B0B7D">
        <w:rPr>
          <w:rFonts w:asciiTheme="minorHAnsi" w:hAnsiTheme="minorHAnsi" w:cstheme="minorHAnsi"/>
        </w:rPr>
        <w:t xml:space="preserve">Note: </w:t>
      </w:r>
      <w:r w:rsidR="00394F40" w:rsidRPr="00394F40">
        <w:rPr>
          <w:rFonts w:asciiTheme="minorHAnsi" w:hAnsiTheme="minorHAnsi" w:cstheme="minorHAnsi"/>
          <w:b/>
          <w:lang w:val="en-GB"/>
        </w:rPr>
        <w:t xml:space="preserve">Sample must be submitted. </w:t>
      </w:r>
      <w:r w:rsidR="00394F40">
        <w:rPr>
          <w:rFonts w:asciiTheme="minorHAnsi" w:hAnsiTheme="minorHAnsi" w:cstheme="minorHAnsi"/>
        </w:rPr>
        <w:t>N</w:t>
      </w:r>
      <w:r w:rsidRPr="003B0B7D">
        <w:rPr>
          <w:rFonts w:asciiTheme="minorHAnsi" w:hAnsiTheme="minorHAnsi" w:cstheme="minorHAnsi"/>
        </w:rPr>
        <w:t>o tender shall be accepted other than proper submission of above documents</w:t>
      </w:r>
      <w:r w:rsidR="00394F40">
        <w:rPr>
          <w:rFonts w:asciiTheme="minorHAnsi" w:hAnsiTheme="minorHAnsi" w:cstheme="minorHAnsi"/>
        </w:rPr>
        <w:t xml:space="preserve"> and sample. </w:t>
      </w:r>
      <w:r w:rsidRPr="003B0B7D">
        <w:rPr>
          <w:rFonts w:asciiTheme="minorHAnsi" w:hAnsiTheme="minorHAnsi" w:cstheme="minorHAnsi"/>
        </w:rPr>
        <w:t>Concern Code of Conduct and Associated Policies must be accepted and to be signed with the selected supplier(s).</w:t>
      </w:r>
      <w:r w:rsidR="00394F40">
        <w:rPr>
          <w:rFonts w:asciiTheme="minorHAnsi" w:hAnsiTheme="minorHAnsi" w:cstheme="minorHAnsi"/>
        </w:rPr>
        <w:t xml:space="preserve"> </w:t>
      </w:r>
      <w:r w:rsidRPr="003B0B7D">
        <w:rPr>
          <w:rFonts w:asciiTheme="minorHAnsi" w:hAnsiTheme="minorHAnsi" w:cstheme="minorHAnsi"/>
          <w:b/>
        </w:rPr>
        <w:t>Concern has the</w:t>
      </w:r>
      <w:r w:rsidR="00A94813" w:rsidRPr="003B0B7D">
        <w:rPr>
          <w:rFonts w:asciiTheme="minorHAnsi" w:hAnsiTheme="minorHAnsi" w:cstheme="minorHAnsi"/>
          <w:b/>
        </w:rPr>
        <w:t xml:space="preserve"> right to have</w:t>
      </w:r>
      <w:r w:rsidRPr="003B0B7D">
        <w:rPr>
          <w:rFonts w:asciiTheme="minorHAnsi" w:hAnsiTheme="minorHAnsi" w:cstheme="minorHAnsi"/>
          <w:b/>
        </w:rPr>
        <w:t xml:space="preserve"> </w:t>
      </w:r>
      <w:r w:rsidR="00A94813" w:rsidRPr="003B0B7D">
        <w:rPr>
          <w:rFonts w:asciiTheme="minorHAnsi" w:hAnsiTheme="minorHAnsi" w:cstheme="minorHAnsi"/>
          <w:b/>
        </w:rPr>
        <w:t xml:space="preserve">FWA </w:t>
      </w:r>
      <w:r w:rsidRPr="003B0B7D">
        <w:rPr>
          <w:rFonts w:asciiTheme="minorHAnsi" w:hAnsiTheme="minorHAnsi" w:cstheme="minorHAnsi"/>
          <w:b/>
        </w:rPr>
        <w:t>one or multiple vendors</w:t>
      </w:r>
      <w:r w:rsidR="00A63CA4" w:rsidRPr="003B0B7D">
        <w:rPr>
          <w:rFonts w:asciiTheme="minorHAnsi" w:hAnsiTheme="minorHAnsi" w:cstheme="minorHAnsi"/>
          <w:b/>
        </w:rPr>
        <w:t xml:space="preserve">/suppliers. </w:t>
      </w:r>
      <w:r w:rsidRPr="003B0B7D">
        <w:rPr>
          <w:rFonts w:asciiTheme="minorHAnsi" w:hAnsiTheme="minorHAnsi" w:cstheme="minorHAnsi"/>
          <w:b/>
        </w:rPr>
        <w:t xml:space="preserve">  </w:t>
      </w:r>
    </w:p>
    <w:p w14:paraId="05B2B568" w14:textId="77777777" w:rsidR="00EF78EA" w:rsidRPr="003B0B7D" w:rsidRDefault="00EF78EA" w:rsidP="002E057C">
      <w:pPr>
        <w:tabs>
          <w:tab w:val="num" w:pos="540"/>
        </w:tabs>
        <w:ind w:hanging="720"/>
        <w:jc w:val="both"/>
        <w:rPr>
          <w:rFonts w:asciiTheme="minorHAnsi" w:hAnsiTheme="minorHAnsi" w:cstheme="minorHAnsi"/>
          <w:color w:val="FF0000"/>
          <w:lang w:val="en-GB"/>
        </w:rPr>
      </w:pPr>
    </w:p>
    <w:p w14:paraId="33E61127" w14:textId="77777777" w:rsidR="002E057C" w:rsidRPr="003B0B7D" w:rsidRDefault="00EF78EA" w:rsidP="00CE7460">
      <w:pPr>
        <w:numPr>
          <w:ilvl w:val="0"/>
          <w:numId w:val="2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 xml:space="preserve">Clarification meeting/site visit </w:t>
      </w:r>
    </w:p>
    <w:p w14:paraId="6F363CCF" w14:textId="0F9F1118" w:rsidR="00C32F37" w:rsidRPr="003B0B7D" w:rsidRDefault="001E5815" w:rsidP="00C32F37">
      <w:pPr>
        <w:tabs>
          <w:tab w:val="num" w:pos="540"/>
        </w:tabs>
        <w:ind w:left="360"/>
        <w:jc w:val="both"/>
        <w:rPr>
          <w:rFonts w:asciiTheme="minorHAnsi" w:hAnsiTheme="minorHAnsi" w:cstheme="minorHAnsi"/>
          <w:lang w:val="en-GB"/>
        </w:rPr>
      </w:pPr>
      <w:r w:rsidRPr="003B0B7D">
        <w:rPr>
          <w:rFonts w:asciiTheme="minorHAnsi" w:hAnsiTheme="minorHAnsi" w:cstheme="minorHAnsi"/>
          <w:lang w:val="en-GB"/>
        </w:rPr>
        <w:t xml:space="preserve">The process for potential </w:t>
      </w:r>
      <w:r w:rsidR="00D461A7" w:rsidRPr="003B0B7D">
        <w:rPr>
          <w:rFonts w:asciiTheme="minorHAnsi" w:hAnsiTheme="minorHAnsi" w:cstheme="minorHAnsi"/>
          <w:lang w:val="en-GB"/>
        </w:rPr>
        <w:t>tenderer</w:t>
      </w:r>
      <w:r w:rsidRPr="003B0B7D">
        <w:rPr>
          <w:rFonts w:asciiTheme="minorHAnsi" w:hAnsiTheme="minorHAnsi" w:cstheme="minorHAnsi"/>
          <w:lang w:val="en-GB"/>
        </w:rPr>
        <w:t xml:space="preserve">s to seek clarification on the tender dossier should be outlined.  Any clarification given to one </w:t>
      </w:r>
      <w:r w:rsidR="00D461A7" w:rsidRPr="003B0B7D">
        <w:rPr>
          <w:rFonts w:asciiTheme="minorHAnsi" w:hAnsiTheme="minorHAnsi" w:cstheme="minorHAnsi"/>
          <w:lang w:val="en-GB"/>
        </w:rPr>
        <w:t>tenderer</w:t>
      </w:r>
      <w:r w:rsidRPr="003B0B7D">
        <w:rPr>
          <w:rFonts w:asciiTheme="minorHAnsi" w:hAnsiTheme="minorHAnsi" w:cstheme="minorHAnsi"/>
          <w:lang w:val="en-GB"/>
        </w:rPr>
        <w:t xml:space="preserve"> should also be communicated to all other </w:t>
      </w:r>
      <w:r w:rsidR="00D461A7" w:rsidRPr="003B0B7D">
        <w:rPr>
          <w:rFonts w:asciiTheme="minorHAnsi" w:hAnsiTheme="minorHAnsi" w:cstheme="minorHAnsi"/>
          <w:lang w:val="en-GB"/>
        </w:rPr>
        <w:t>tenderer</w:t>
      </w:r>
      <w:r w:rsidRPr="003B0B7D">
        <w:rPr>
          <w:rFonts w:asciiTheme="minorHAnsi" w:hAnsiTheme="minorHAnsi" w:cstheme="minorHAnsi"/>
          <w:lang w:val="en-GB"/>
        </w:rPr>
        <w:t xml:space="preserve">s regardless of whether they requested the information. </w:t>
      </w:r>
    </w:p>
    <w:p w14:paraId="645F7F30" w14:textId="77777777" w:rsidR="00EC40E4" w:rsidRPr="003B0B7D" w:rsidRDefault="00EC40E4" w:rsidP="00C32F37">
      <w:pPr>
        <w:tabs>
          <w:tab w:val="num" w:pos="540"/>
        </w:tabs>
        <w:ind w:left="360"/>
        <w:jc w:val="both"/>
        <w:rPr>
          <w:rFonts w:asciiTheme="minorHAnsi" w:hAnsiTheme="minorHAnsi" w:cstheme="minorHAnsi"/>
          <w:lang w:val="en-GB"/>
        </w:rPr>
      </w:pPr>
    </w:p>
    <w:p w14:paraId="059CBA80" w14:textId="7D93B662" w:rsidR="00C32F37" w:rsidRPr="003B0B7D" w:rsidRDefault="00C32F37" w:rsidP="00C32F37">
      <w:pPr>
        <w:tabs>
          <w:tab w:val="num" w:pos="540"/>
        </w:tabs>
        <w:ind w:left="360"/>
        <w:jc w:val="both"/>
        <w:rPr>
          <w:rFonts w:asciiTheme="minorHAnsi" w:hAnsiTheme="minorHAnsi" w:cstheme="minorHAnsi"/>
          <w:lang w:val="en-GB"/>
        </w:rPr>
      </w:pPr>
      <w:r w:rsidRPr="003B0B7D">
        <w:rPr>
          <w:rFonts w:asciiTheme="minorHAnsi" w:hAnsiTheme="minorHAnsi" w:cstheme="minorHAnsi"/>
          <w:lang w:val="en-GB"/>
        </w:rPr>
        <w:t>A Pre Tender Meeting will be held on:</w:t>
      </w:r>
    </w:p>
    <w:p w14:paraId="1FB4F53A" w14:textId="454DFB99" w:rsidR="00EC40E4" w:rsidRPr="003B0B7D" w:rsidRDefault="00C32F37" w:rsidP="004D53C5">
      <w:pPr>
        <w:tabs>
          <w:tab w:val="num" w:pos="540"/>
        </w:tabs>
        <w:ind w:left="360"/>
        <w:jc w:val="both"/>
        <w:rPr>
          <w:rFonts w:asciiTheme="minorHAnsi" w:hAnsiTheme="minorHAnsi" w:cstheme="minorHAnsi"/>
          <w:lang w:val="en-GB"/>
        </w:rPr>
      </w:pPr>
      <w:r w:rsidRPr="003B0B7D">
        <w:rPr>
          <w:rFonts w:asciiTheme="minorHAnsi" w:hAnsiTheme="minorHAnsi" w:cstheme="minorHAnsi"/>
          <w:b/>
          <w:lang w:val="en-GB"/>
        </w:rPr>
        <w:t>Date:</w:t>
      </w:r>
      <w:r w:rsidR="00394F40">
        <w:rPr>
          <w:rFonts w:asciiTheme="minorHAnsi" w:hAnsiTheme="minorHAnsi" w:cstheme="minorHAnsi"/>
          <w:lang w:val="en-GB"/>
        </w:rPr>
        <w:t xml:space="preserve"> 29</w:t>
      </w:r>
      <w:r w:rsidRPr="003B0B7D">
        <w:rPr>
          <w:rFonts w:asciiTheme="minorHAnsi" w:hAnsiTheme="minorHAnsi" w:cstheme="minorHAnsi"/>
          <w:lang w:val="en-GB"/>
        </w:rPr>
        <w:t xml:space="preserve"> April 2024</w:t>
      </w:r>
      <w:r w:rsidR="004D53C5">
        <w:rPr>
          <w:rFonts w:asciiTheme="minorHAnsi" w:hAnsiTheme="minorHAnsi" w:cstheme="minorHAnsi"/>
          <w:lang w:val="en-GB"/>
        </w:rPr>
        <w:t xml:space="preserve">, </w:t>
      </w:r>
      <w:r w:rsidRPr="003B0B7D">
        <w:rPr>
          <w:rFonts w:asciiTheme="minorHAnsi" w:hAnsiTheme="minorHAnsi" w:cstheme="minorHAnsi"/>
          <w:b/>
          <w:lang w:val="en-GB"/>
        </w:rPr>
        <w:t>Time:</w:t>
      </w:r>
      <w:r w:rsidRPr="003B0B7D">
        <w:rPr>
          <w:rFonts w:asciiTheme="minorHAnsi" w:hAnsiTheme="minorHAnsi" w:cstheme="minorHAnsi"/>
          <w:lang w:val="en-GB"/>
        </w:rPr>
        <w:t xml:space="preserve"> 11:00am to 12:00pm Concern meeting room</w:t>
      </w:r>
    </w:p>
    <w:p w14:paraId="6BAE0FBF" w14:textId="77777777" w:rsidR="00EC40E4" w:rsidRPr="003B0B7D" w:rsidRDefault="00EC40E4" w:rsidP="00C32F37">
      <w:pPr>
        <w:tabs>
          <w:tab w:val="num" w:pos="540"/>
        </w:tabs>
        <w:ind w:left="360"/>
        <w:jc w:val="both"/>
        <w:rPr>
          <w:rFonts w:asciiTheme="minorHAnsi" w:hAnsiTheme="minorHAnsi" w:cstheme="minorHAnsi"/>
          <w:lang w:val="en-GB"/>
        </w:rPr>
      </w:pPr>
    </w:p>
    <w:p w14:paraId="648EC4C9" w14:textId="77777777" w:rsidR="004D53C5" w:rsidRDefault="004D53C5" w:rsidP="00C32F37">
      <w:pPr>
        <w:spacing w:after="240"/>
        <w:jc w:val="both"/>
        <w:rPr>
          <w:rFonts w:asciiTheme="minorHAnsi" w:hAnsiTheme="minorHAnsi" w:cstheme="minorHAnsi"/>
          <w:i/>
          <w:color w:val="FF0000"/>
          <w:u w:val="single"/>
          <w:lang w:val="en-GB"/>
        </w:rPr>
      </w:pPr>
    </w:p>
    <w:p w14:paraId="755F57CF" w14:textId="77777777" w:rsidR="004D53C5" w:rsidRDefault="004D53C5" w:rsidP="00C32F37">
      <w:pPr>
        <w:spacing w:after="240"/>
        <w:jc w:val="both"/>
        <w:rPr>
          <w:rFonts w:asciiTheme="minorHAnsi" w:hAnsiTheme="minorHAnsi" w:cstheme="minorHAnsi"/>
          <w:i/>
          <w:color w:val="FF0000"/>
          <w:u w:val="single"/>
          <w:lang w:val="en-GB"/>
        </w:rPr>
      </w:pPr>
    </w:p>
    <w:p w14:paraId="7D9162A2" w14:textId="54204762" w:rsidR="001E5815" w:rsidRPr="003B0B7D" w:rsidRDefault="00604FAF" w:rsidP="00C32F37">
      <w:pPr>
        <w:spacing w:after="24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lastRenderedPageBreak/>
        <w:t xml:space="preserve">Cancellation of the tender procedure </w:t>
      </w:r>
    </w:p>
    <w:p w14:paraId="4D81D18B" w14:textId="21205AFD" w:rsidR="002821B0" w:rsidRPr="003B0B7D" w:rsidRDefault="001E5815" w:rsidP="00161185">
      <w:pPr>
        <w:spacing w:after="240"/>
        <w:jc w:val="both"/>
        <w:rPr>
          <w:rFonts w:asciiTheme="minorHAnsi" w:hAnsiTheme="minorHAnsi" w:cstheme="minorHAnsi"/>
          <w:lang w:val="en-GB"/>
        </w:rPr>
      </w:pPr>
      <w:r w:rsidRPr="003B0B7D">
        <w:rPr>
          <w:rFonts w:asciiTheme="minorHAnsi" w:hAnsiTheme="minorHAnsi" w:cstheme="minorHAnsi"/>
          <w:lang w:val="en-GB"/>
        </w:rPr>
        <w:t>The process of how a cancellation might take place should be outlined.  This should state who has the right to make this decision. (</w:t>
      </w:r>
      <w:proofErr w:type="spellStart"/>
      <w:proofErr w:type="gramStart"/>
      <w:r w:rsidRPr="003B0B7D">
        <w:rPr>
          <w:rFonts w:asciiTheme="minorHAnsi" w:hAnsiTheme="minorHAnsi" w:cstheme="minorHAnsi"/>
          <w:lang w:val="en-GB"/>
        </w:rPr>
        <w:t>ie</w:t>
      </w:r>
      <w:proofErr w:type="spellEnd"/>
      <w:proofErr w:type="gramEnd"/>
      <w:r w:rsidRPr="003B0B7D">
        <w:rPr>
          <w:rFonts w:asciiTheme="minorHAnsi" w:hAnsiTheme="minorHAnsi" w:cstheme="minorHAnsi"/>
          <w:lang w:val="en-GB"/>
        </w:rPr>
        <w:t xml:space="preserve">. The Tender Evaluation Committee) and should also state the reasons why this might happen such as </w:t>
      </w:r>
      <w:r w:rsidR="006E7EA5" w:rsidRPr="003B0B7D">
        <w:rPr>
          <w:rFonts w:asciiTheme="minorHAnsi" w:hAnsiTheme="minorHAnsi" w:cstheme="minorHAnsi"/>
          <w:lang w:val="en-GB"/>
        </w:rPr>
        <w:t>non-receipt</w:t>
      </w:r>
      <w:r w:rsidRPr="003B0B7D">
        <w:rPr>
          <w:rFonts w:asciiTheme="minorHAnsi" w:hAnsiTheme="minorHAnsi" w:cstheme="minorHAnsi"/>
          <w:lang w:val="en-GB"/>
        </w:rPr>
        <w:t xml:space="preserve"> of a minimum number of bids, a </w:t>
      </w:r>
      <w:r w:rsidR="00652269" w:rsidRPr="003B0B7D">
        <w:rPr>
          <w:rFonts w:asciiTheme="minorHAnsi" w:hAnsiTheme="minorHAnsi" w:cstheme="minorHAnsi"/>
          <w:lang w:val="en-GB"/>
        </w:rPr>
        <w:t xml:space="preserve">dramatic </w:t>
      </w:r>
      <w:r w:rsidRPr="003B0B7D">
        <w:rPr>
          <w:rFonts w:asciiTheme="minorHAnsi" w:hAnsiTheme="minorHAnsi" w:cstheme="minorHAnsi"/>
          <w:lang w:val="en-GB"/>
        </w:rPr>
        <w:t xml:space="preserve">change in specification of the </w:t>
      </w:r>
      <w:r w:rsidR="003F364B" w:rsidRPr="003B0B7D">
        <w:rPr>
          <w:rFonts w:asciiTheme="minorHAnsi" w:hAnsiTheme="minorHAnsi" w:cstheme="minorHAnsi"/>
          <w:lang w:val="en-GB"/>
        </w:rPr>
        <w:t>material,</w:t>
      </w:r>
      <w:r w:rsidR="00652269" w:rsidRPr="003B0B7D">
        <w:rPr>
          <w:rFonts w:asciiTheme="minorHAnsi" w:hAnsiTheme="minorHAnsi" w:cstheme="minorHAnsi"/>
          <w:lang w:val="en-GB"/>
        </w:rPr>
        <w:t xml:space="preserve"> the cos</w:t>
      </w:r>
      <w:r w:rsidR="003F364B" w:rsidRPr="003B0B7D">
        <w:rPr>
          <w:rFonts w:asciiTheme="minorHAnsi" w:hAnsiTheme="minorHAnsi" w:cstheme="minorHAnsi"/>
          <w:lang w:val="en-GB"/>
        </w:rPr>
        <w:t>ts exceeding budgetary limits or the project being cancelled.</w:t>
      </w:r>
    </w:p>
    <w:p w14:paraId="0850A288" w14:textId="77777777" w:rsidR="002821B0" w:rsidRPr="003B0B7D" w:rsidRDefault="002821B0" w:rsidP="002821B0">
      <w:pPr>
        <w:pStyle w:val="ListParagraph"/>
        <w:spacing w:after="0" w:line="240" w:lineRule="auto"/>
        <w:ind w:left="0"/>
        <w:jc w:val="both"/>
        <w:rPr>
          <w:rFonts w:asciiTheme="minorHAnsi" w:hAnsiTheme="minorHAnsi" w:cstheme="minorHAnsi"/>
          <w:lang w:val="en-GB"/>
        </w:rPr>
      </w:pPr>
      <w:r w:rsidRPr="003B0B7D">
        <w:rPr>
          <w:rFonts w:asciiTheme="minorHAnsi" w:hAnsiTheme="minorHAnsi" w:cstheme="minorHAnsi"/>
          <w:lang w:val="en-GB"/>
        </w:rPr>
        <w:t>Concern Worldwide</w:t>
      </w:r>
      <w:r w:rsidRPr="003B0B7D">
        <w:rPr>
          <w:rFonts w:asciiTheme="minorHAnsi" w:hAnsiTheme="minorHAnsi" w:cstheme="minorHAnsi"/>
          <w:b/>
          <w:u w:val="single"/>
          <w:lang w:val="en-GB"/>
        </w:rPr>
        <w:t xml:space="preserve"> </w:t>
      </w:r>
      <w:r w:rsidRPr="003B0B7D">
        <w:rPr>
          <w:rFonts w:asciiTheme="minorHAnsi" w:hAnsiTheme="minorHAnsi" w:cstheme="minorHAnsi"/>
          <w:lang w:val="en-GB"/>
        </w:rPr>
        <w:t>reserve the right to cancel the tender procedure should there be:</w:t>
      </w:r>
    </w:p>
    <w:p w14:paraId="1877F780" w14:textId="77777777" w:rsidR="002821B0" w:rsidRPr="003B0B7D" w:rsidRDefault="002821B0" w:rsidP="002821B0">
      <w:pPr>
        <w:pStyle w:val="ListParagraph"/>
        <w:numPr>
          <w:ilvl w:val="0"/>
          <w:numId w:val="27"/>
        </w:numPr>
        <w:spacing w:after="0" w:line="240" w:lineRule="auto"/>
        <w:jc w:val="both"/>
        <w:rPr>
          <w:rFonts w:asciiTheme="minorHAnsi" w:hAnsiTheme="minorHAnsi" w:cstheme="minorHAnsi"/>
          <w:lang w:val="en-GB"/>
        </w:rPr>
      </w:pPr>
      <w:r w:rsidRPr="003B0B7D">
        <w:rPr>
          <w:rFonts w:asciiTheme="minorHAnsi" w:hAnsiTheme="minorHAnsi" w:cstheme="minorHAnsi"/>
          <w:lang w:val="en-GB"/>
        </w:rPr>
        <w:t>Non-receipt of a minimum quality number of bids</w:t>
      </w:r>
    </w:p>
    <w:p w14:paraId="459B87BF" w14:textId="58D38C78" w:rsidR="002821B0" w:rsidRPr="003B0B7D" w:rsidRDefault="002821B0" w:rsidP="00664141">
      <w:pPr>
        <w:pStyle w:val="ListParagraph"/>
        <w:numPr>
          <w:ilvl w:val="0"/>
          <w:numId w:val="27"/>
        </w:numPr>
        <w:spacing w:after="0" w:line="240" w:lineRule="auto"/>
        <w:jc w:val="both"/>
        <w:rPr>
          <w:rFonts w:asciiTheme="minorHAnsi" w:hAnsiTheme="minorHAnsi" w:cstheme="minorHAnsi"/>
          <w:lang w:val="en-GB"/>
        </w:rPr>
      </w:pPr>
      <w:r w:rsidRPr="003B0B7D">
        <w:rPr>
          <w:rFonts w:asciiTheme="minorHAnsi" w:hAnsiTheme="minorHAnsi" w:cstheme="minorHAnsi"/>
          <w:lang w:val="en-GB"/>
        </w:rPr>
        <w:t xml:space="preserve">The costs exceeding budgetary limits  </w:t>
      </w:r>
    </w:p>
    <w:p w14:paraId="7AB37D54" w14:textId="05A8C506" w:rsidR="002821B0" w:rsidRPr="003B0B7D" w:rsidRDefault="002821B0" w:rsidP="002821B0">
      <w:pPr>
        <w:pStyle w:val="ListParagraph"/>
        <w:spacing w:after="0" w:line="240" w:lineRule="auto"/>
        <w:ind w:left="0"/>
        <w:jc w:val="both"/>
        <w:rPr>
          <w:rFonts w:asciiTheme="minorHAnsi" w:hAnsiTheme="minorHAnsi" w:cstheme="minorHAnsi"/>
          <w:lang w:val="en-GB"/>
        </w:rPr>
      </w:pPr>
      <w:r w:rsidRPr="003B0B7D">
        <w:rPr>
          <w:rFonts w:asciiTheme="minorHAnsi" w:hAnsiTheme="minorHAnsi" w:cstheme="minorHAnsi"/>
          <w:lang w:val="en-GB"/>
        </w:rPr>
        <w:t xml:space="preserve">This list is not exhaustive. </w:t>
      </w:r>
      <w:r w:rsidR="00592327" w:rsidRPr="003B0B7D">
        <w:rPr>
          <w:rFonts w:asciiTheme="minorHAnsi" w:hAnsiTheme="minorHAnsi" w:cstheme="minorHAnsi"/>
          <w:lang w:val="en-GB"/>
        </w:rPr>
        <w:t>Concern Worldwide management can cancel the whole or part of the tender process at any time without assigning any reasons whatsoever.</w:t>
      </w:r>
    </w:p>
    <w:p w14:paraId="52DC02A4" w14:textId="77777777" w:rsidR="00F344BE" w:rsidRPr="003B0B7D" w:rsidRDefault="00F344BE" w:rsidP="008003C3">
      <w:pPr>
        <w:tabs>
          <w:tab w:val="num" w:pos="540"/>
        </w:tabs>
        <w:jc w:val="both"/>
        <w:rPr>
          <w:rFonts w:asciiTheme="minorHAnsi" w:hAnsiTheme="minorHAnsi" w:cstheme="minorHAnsi"/>
          <w:color w:val="FF0000"/>
          <w:lang w:val="en-GB"/>
        </w:rPr>
      </w:pPr>
    </w:p>
    <w:p w14:paraId="5D5E229F" w14:textId="77777777" w:rsidR="00652269" w:rsidRPr="003B0B7D" w:rsidRDefault="00604FAF" w:rsidP="00CE7460">
      <w:pPr>
        <w:numPr>
          <w:ilvl w:val="0"/>
          <w:numId w:val="2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 xml:space="preserve">Appeals Process </w:t>
      </w:r>
    </w:p>
    <w:p w14:paraId="7F630DD1" w14:textId="77777777" w:rsidR="002821B0" w:rsidRPr="003B0B7D" w:rsidRDefault="00652269" w:rsidP="00161185">
      <w:pPr>
        <w:spacing w:after="240"/>
        <w:jc w:val="both"/>
        <w:rPr>
          <w:rFonts w:asciiTheme="minorHAnsi" w:hAnsiTheme="minorHAnsi" w:cstheme="minorHAnsi"/>
          <w:lang w:val="en-GB"/>
        </w:rPr>
      </w:pPr>
      <w:r w:rsidRPr="003B0B7D">
        <w:rPr>
          <w:rFonts w:asciiTheme="minorHAnsi" w:hAnsiTheme="minorHAnsi" w:cstheme="minorHAnsi"/>
          <w:lang w:val="en-GB"/>
        </w:rPr>
        <w:t xml:space="preserve">Confirm contact details of a senior staff member within Concern in which an appeal to the process can be lodged if a </w:t>
      </w:r>
      <w:r w:rsidR="00D461A7" w:rsidRPr="003B0B7D">
        <w:rPr>
          <w:rFonts w:asciiTheme="minorHAnsi" w:hAnsiTheme="minorHAnsi" w:cstheme="minorHAnsi"/>
          <w:lang w:val="en-GB"/>
        </w:rPr>
        <w:t>tenderer</w:t>
      </w:r>
      <w:r w:rsidRPr="003B0B7D">
        <w:rPr>
          <w:rFonts w:asciiTheme="minorHAnsi" w:hAnsiTheme="minorHAnsi" w:cstheme="minorHAnsi"/>
          <w:lang w:val="en-GB"/>
        </w:rPr>
        <w:t xml:space="preserve"> or potential </w:t>
      </w:r>
      <w:r w:rsidR="00D461A7" w:rsidRPr="003B0B7D">
        <w:rPr>
          <w:rFonts w:asciiTheme="minorHAnsi" w:hAnsiTheme="minorHAnsi" w:cstheme="minorHAnsi"/>
          <w:lang w:val="en-GB"/>
        </w:rPr>
        <w:t>tenderer</w:t>
      </w:r>
      <w:r w:rsidRPr="003B0B7D">
        <w:rPr>
          <w:rFonts w:asciiTheme="minorHAnsi" w:hAnsiTheme="minorHAnsi" w:cstheme="minorHAnsi"/>
          <w:lang w:val="en-GB"/>
        </w:rPr>
        <w:t xml:space="preserve"> for the tender has any issue which they feel requires appealing</w:t>
      </w:r>
      <w:r w:rsidR="00176C74" w:rsidRPr="003B0B7D">
        <w:rPr>
          <w:rFonts w:asciiTheme="minorHAnsi" w:hAnsiTheme="minorHAnsi" w:cstheme="minorHAnsi"/>
          <w:lang w:val="en-GB"/>
        </w:rPr>
        <w:t>.</w:t>
      </w:r>
      <w:r w:rsidR="003F364B" w:rsidRPr="003B0B7D">
        <w:rPr>
          <w:rFonts w:asciiTheme="minorHAnsi" w:hAnsiTheme="minorHAnsi" w:cstheme="minorHAnsi"/>
          <w:lang w:val="en-GB"/>
        </w:rPr>
        <w:t xml:space="preserve">  This person should either be the Country Director or someone appointed by them.</w:t>
      </w:r>
      <w:r w:rsidRPr="003B0B7D">
        <w:rPr>
          <w:rFonts w:asciiTheme="minorHAnsi" w:hAnsiTheme="minorHAnsi" w:cstheme="minorHAnsi"/>
          <w:lang w:val="en-GB"/>
        </w:rPr>
        <w:t xml:space="preserve"> </w:t>
      </w:r>
    </w:p>
    <w:p w14:paraId="161605E3" w14:textId="6DA91AF9" w:rsidR="002821B0" w:rsidRPr="003B0B7D" w:rsidRDefault="002821B0" w:rsidP="002821B0">
      <w:pPr>
        <w:jc w:val="both"/>
        <w:rPr>
          <w:rFonts w:asciiTheme="minorHAnsi" w:hAnsiTheme="minorHAnsi" w:cstheme="minorHAnsi"/>
          <w:lang w:val="en-GB"/>
        </w:rPr>
      </w:pPr>
      <w:r w:rsidRPr="003B0B7D">
        <w:rPr>
          <w:rFonts w:asciiTheme="minorHAnsi" w:hAnsiTheme="minorHAnsi" w:cstheme="minorHAnsi"/>
          <w:lang w:val="en-GB"/>
        </w:rPr>
        <w:t xml:space="preserve">Should a bidder or potential bidder for the tender have any issue which they feel requires appealing they should contact the Country Director at the following email address: - </w:t>
      </w:r>
      <w:hyperlink r:id="rId8" w:history="1">
        <w:r w:rsidRPr="003B0B7D">
          <w:rPr>
            <w:rStyle w:val="Hyperlink"/>
            <w:rFonts w:asciiTheme="minorHAnsi" w:hAnsiTheme="minorHAnsi" w:cstheme="minorHAnsi"/>
          </w:rPr>
          <w:t>manish.agrawal@concern.net</w:t>
        </w:r>
      </w:hyperlink>
      <w:r w:rsidRPr="003B0B7D">
        <w:rPr>
          <w:rFonts w:asciiTheme="minorHAnsi" w:hAnsiTheme="minorHAnsi" w:cstheme="minorHAnsi"/>
          <w:lang w:eastAsia="en-IE"/>
        </w:rPr>
        <w:t xml:space="preserve"> </w:t>
      </w:r>
      <w:r w:rsidRPr="003B0B7D">
        <w:rPr>
          <w:rFonts w:asciiTheme="minorHAnsi" w:hAnsiTheme="minorHAnsi" w:cstheme="minorHAnsi"/>
          <w:lang w:val="en-GB"/>
        </w:rPr>
        <w:t>quoting tender reference number “</w:t>
      </w:r>
      <w:r w:rsidRPr="003B0B7D">
        <w:rPr>
          <w:rFonts w:asciiTheme="minorHAnsi" w:hAnsiTheme="minorHAnsi" w:cstheme="minorHAnsi"/>
          <w:b/>
          <w:lang w:val="en-GB"/>
        </w:rPr>
        <w:t>BGD/CXB/TENDER/202</w:t>
      </w:r>
      <w:r w:rsidR="00664379" w:rsidRPr="003B0B7D">
        <w:rPr>
          <w:rFonts w:asciiTheme="minorHAnsi" w:hAnsiTheme="minorHAnsi" w:cstheme="minorHAnsi"/>
          <w:b/>
          <w:lang w:val="en-GB"/>
        </w:rPr>
        <w:t>4</w:t>
      </w:r>
      <w:r w:rsidRPr="003B0B7D">
        <w:rPr>
          <w:rFonts w:asciiTheme="minorHAnsi" w:hAnsiTheme="minorHAnsi" w:cstheme="minorHAnsi"/>
          <w:b/>
          <w:lang w:val="en-GB"/>
        </w:rPr>
        <w:t>-00</w:t>
      </w:r>
      <w:r w:rsidR="00592327" w:rsidRPr="003B0B7D">
        <w:rPr>
          <w:rFonts w:asciiTheme="minorHAnsi" w:hAnsiTheme="minorHAnsi" w:cstheme="minorHAnsi"/>
          <w:b/>
          <w:lang w:val="en-GB"/>
        </w:rPr>
        <w:t>2</w:t>
      </w:r>
      <w:r w:rsidRPr="003B0B7D">
        <w:rPr>
          <w:rFonts w:asciiTheme="minorHAnsi" w:hAnsiTheme="minorHAnsi" w:cstheme="minorHAnsi"/>
          <w:b/>
          <w:bCs/>
        </w:rPr>
        <w:t xml:space="preserve">” </w:t>
      </w:r>
    </w:p>
    <w:p w14:paraId="65EC8BC9" w14:textId="77777777" w:rsidR="006752C3" w:rsidRPr="003B0B7D" w:rsidRDefault="006752C3" w:rsidP="006752C3">
      <w:pPr>
        <w:jc w:val="both"/>
        <w:rPr>
          <w:rFonts w:asciiTheme="minorHAnsi" w:hAnsiTheme="minorHAnsi" w:cstheme="minorHAnsi"/>
          <w:i/>
          <w:color w:val="FF0000"/>
          <w:u w:val="single"/>
          <w:lang w:val="en-GB"/>
        </w:rPr>
      </w:pPr>
    </w:p>
    <w:p w14:paraId="3EBB924F" w14:textId="77777777" w:rsidR="00176C74" w:rsidRPr="003B0B7D" w:rsidRDefault="00604FAF" w:rsidP="00CE7460">
      <w:pPr>
        <w:numPr>
          <w:ilvl w:val="0"/>
          <w:numId w:val="22"/>
        </w:numPr>
        <w:tabs>
          <w:tab w:val="clear" w:pos="720"/>
          <w:tab w:val="num" w:pos="360"/>
        </w:tabs>
        <w:ind w:hanging="720"/>
        <w:jc w:val="both"/>
        <w:rPr>
          <w:rFonts w:asciiTheme="minorHAnsi" w:hAnsiTheme="minorHAnsi" w:cstheme="minorHAnsi"/>
          <w:i/>
          <w:color w:val="FF0000"/>
          <w:u w:val="single"/>
          <w:lang w:val="en-GB"/>
        </w:rPr>
      </w:pPr>
      <w:r w:rsidRPr="003B0B7D">
        <w:rPr>
          <w:rFonts w:asciiTheme="minorHAnsi" w:hAnsiTheme="minorHAnsi" w:cstheme="minorHAnsi"/>
          <w:i/>
          <w:color w:val="FF0000"/>
          <w:u w:val="single"/>
          <w:lang w:val="en-GB"/>
        </w:rPr>
        <w:t xml:space="preserve">Data protection </w:t>
      </w:r>
    </w:p>
    <w:p w14:paraId="3CE8B6F1" w14:textId="77777777" w:rsidR="005872F6" w:rsidRPr="003B0B7D" w:rsidRDefault="00822779" w:rsidP="00161185">
      <w:pPr>
        <w:spacing w:after="240"/>
        <w:jc w:val="both"/>
        <w:rPr>
          <w:rFonts w:asciiTheme="minorHAnsi" w:hAnsiTheme="minorHAnsi" w:cstheme="minorHAnsi"/>
          <w:lang w:val="en-GB"/>
        </w:rPr>
      </w:pPr>
      <w:r w:rsidRPr="003B0B7D">
        <w:rPr>
          <w:rFonts w:asciiTheme="minorHAnsi" w:hAnsiTheme="minorHAnsi" w:cstheme="minorHAnsi"/>
          <w:lang w:val="en-GB"/>
        </w:rPr>
        <w:t>State clearly that, ‘Concern guarantees that all procurement activities are fully and transparently documented</w:t>
      </w:r>
      <w:r w:rsidR="006752C3" w:rsidRPr="003B0B7D">
        <w:rPr>
          <w:rFonts w:asciiTheme="minorHAnsi" w:hAnsiTheme="minorHAnsi" w:cstheme="minorHAnsi"/>
          <w:lang w:val="en-GB"/>
        </w:rPr>
        <w:t xml:space="preserve"> for internal or donor audit purposes</w:t>
      </w:r>
      <w:r w:rsidRPr="003B0B7D">
        <w:rPr>
          <w:rFonts w:asciiTheme="minorHAnsi" w:hAnsiTheme="minorHAnsi" w:cstheme="minorHAnsi"/>
          <w:lang w:val="en-GB"/>
        </w:rPr>
        <w:t>.  Concern guarantees confidential</w:t>
      </w:r>
      <w:r w:rsidR="008003C3" w:rsidRPr="003B0B7D">
        <w:rPr>
          <w:rFonts w:asciiTheme="minorHAnsi" w:hAnsiTheme="minorHAnsi" w:cstheme="minorHAnsi"/>
          <w:lang w:val="en-GB"/>
        </w:rPr>
        <w:t>ity of the procurement process.</w:t>
      </w:r>
    </w:p>
    <w:p w14:paraId="46BF1803" w14:textId="77777777" w:rsidR="005872F6" w:rsidRPr="003B0B7D" w:rsidRDefault="005872F6" w:rsidP="005872F6">
      <w:pPr>
        <w:ind w:left="360" w:hanging="360"/>
        <w:jc w:val="both"/>
        <w:rPr>
          <w:rFonts w:asciiTheme="minorHAnsi" w:hAnsiTheme="minorHAnsi" w:cstheme="minorHAnsi"/>
          <w:i/>
          <w:color w:val="FF0000"/>
          <w:lang w:val="en-GB"/>
        </w:rPr>
      </w:pPr>
      <w:r w:rsidRPr="003B0B7D">
        <w:rPr>
          <w:rFonts w:asciiTheme="minorHAnsi" w:hAnsiTheme="minorHAnsi" w:cstheme="minorHAnsi"/>
          <w:i/>
          <w:color w:val="FF0000"/>
          <w:lang w:val="en-GB"/>
        </w:rPr>
        <w:t xml:space="preserve">20. </w:t>
      </w:r>
      <w:r w:rsidRPr="003B0B7D">
        <w:rPr>
          <w:rFonts w:asciiTheme="minorHAnsi" w:hAnsiTheme="minorHAnsi" w:cstheme="minorHAnsi"/>
          <w:i/>
          <w:color w:val="FF0000"/>
          <w:u w:val="single"/>
          <w:lang w:val="en-GB"/>
        </w:rPr>
        <w:t>Donor</w:t>
      </w:r>
    </w:p>
    <w:p w14:paraId="3407D725" w14:textId="77777777" w:rsidR="00664141" w:rsidRPr="003B0B7D" w:rsidRDefault="00664141" w:rsidP="00664141">
      <w:pPr>
        <w:ind w:left="360"/>
        <w:jc w:val="both"/>
        <w:rPr>
          <w:rFonts w:asciiTheme="minorHAnsi" w:hAnsiTheme="minorHAnsi" w:cstheme="minorHAnsi"/>
          <w:lang w:val="en-GB"/>
        </w:rPr>
      </w:pPr>
      <w:r w:rsidRPr="003B0B7D">
        <w:rPr>
          <w:rFonts w:asciiTheme="minorHAnsi" w:hAnsiTheme="minorHAnsi" w:cstheme="minorHAnsi"/>
          <w:lang w:val="en-GB"/>
        </w:rPr>
        <w:t xml:space="preserve">This Tender is conducted for the procurement under BPRM funded project however procurement can be done for others donor funded project. </w:t>
      </w:r>
    </w:p>
    <w:p w14:paraId="2BD56768" w14:textId="77777777" w:rsidR="00664141" w:rsidRPr="003B0B7D" w:rsidRDefault="00664141" w:rsidP="00664141">
      <w:pPr>
        <w:ind w:left="360"/>
        <w:jc w:val="both"/>
        <w:rPr>
          <w:rFonts w:asciiTheme="minorHAnsi" w:hAnsiTheme="minorHAnsi" w:cstheme="minorHAnsi"/>
          <w:lang w:val="en-GB"/>
        </w:rPr>
      </w:pPr>
    </w:p>
    <w:p w14:paraId="03EE382F" w14:textId="1FE2E7DE" w:rsidR="00E86C97" w:rsidRPr="003B0B7D" w:rsidRDefault="00E86C97" w:rsidP="00E86C97">
      <w:pPr>
        <w:ind w:left="360" w:hanging="360"/>
        <w:jc w:val="both"/>
        <w:rPr>
          <w:rFonts w:asciiTheme="minorHAnsi" w:hAnsiTheme="minorHAnsi" w:cstheme="minorHAnsi"/>
          <w:i/>
          <w:color w:val="FF0000"/>
          <w:lang w:val="en-GB"/>
        </w:rPr>
      </w:pPr>
      <w:r w:rsidRPr="003B0B7D">
        <w:rPr>
          <w:rFonts w:asciiTheme="minorHAnsi" w:hAnsiTheme="minorHAnsi" w:cstheme="minorHAnsi"/>
          <w:i/>
          <w:color w:val="FF0000"/>
          <w:lang w:val="en-GB"/>
        </w:rPr>
        <w:t xml:space="preserve">21. </w:t>
      </w:r>
      <w:r w:rsidRPr="003B0B7D">
        <w:rPr>
          <w:rFonts w:asciiTheme="minorHAnsi" w:hAnsiTheme="minorHAnsi" w:cstheme="minorHAnsi"/>
          <w:i/>
          <w:color w:val="FF0000"/>
          <w:u w:val="single"/>
          <w:lang w:val="en-GB"/>
        </w:rPr>
        <w:t>Complaints Mechanism</w:t>
      </w:r>
    </w:p>
    <w:p w14:paraId="0D5BDA9D" w14:textId="3249284D" w:rsidR="008003C3" w:rsidRPr="003B0B7D" w:rsidRDefault="00E86C97" w:rsidP="009A1F61">
      <w:pPr>
        <w:spacing w:after="240"/>
        <w:jc w:val="both"/>
        <w:rPr>
          <w:rFonts w:asciiTheme="minorHAnsi" w:hAnsiTheme="minorHAnsi" w:cstheme="minorHAnsi"/>
          <w:lang w:val="en-GB"/>
        </w:rPr>
      </w:pPr>
      <w:r w:rsidRPr="003B0B7D">
        <w:rPr>
          <w:rFonts w:asciiTheme="minorHAnsi" w:hAnsiTheme="minorHAnsi" w:cstheme="minorHAnsi"/>
          <w:lang w:val="en-GB"/>
        </w:rPr>
        <w:t>Indicate here country CRM procedure with agreed mechanism for contacting concern and points of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3201"/>
        <w:gridCol w:w="1300"/>
        <w:gridCol w:w="2114"/>
      </w:tblGrid>
      <w:tr w:rsidR="002821B0" w:rsidRPr="003B0B7D" w14:paraId="3CE82D57" w14:textId="77777777" w:rsidTr="0045403D">
        <w:tc>
          <w:tcPr>
            <w:tcW w:w="2122" w:type="dxa"/>
            <w:shd w:val="clear" w:color="auto" w:fill="auto"/>
          </w:tcPr>
          <w:p w14:paraId="17DE5E0D" w14:textId="77777777" w:rsidR="002821B0" w:rsidRPr="003B0B7D" w:rsidRDefault="002821B0" w:rsidP="0045403D">
            <w:pPr>
              <w:jc w:val="right"/>
              <w:rPr>
                <w:rFonts w:asciiTheme="minorHAnsi" w:hAnsiTheme="minorHAnsi" w:cstheme="minorHAnsi"/>
                <w:b/>
              </w:rPr>
            </w:pPr>
            <w:r w:rsidRPr="003B0B7D">
              <w:rPr>
                <w:rFonts w:asciiTheme="minorHAnsi" w:hAnsiTheme="minorHAnsi" w:cstheme="minorHAnsi"/>
                <w:b/>
              </w:rPr>
              <w:t>Name of Company:</w:t>
            </w:r>
          </w:p>
          <w:p w14:paraId="48CAE839" w14:textId="77777777" w:rsidR="002821B0" w:rsidRPr="003B0B7D" w:rsidRDefault="002821B0" w:rsidP="0045403D">
            <w:pPr>
              <w:jc w:val="right"/>
              <w:rPr>
                <w:rFonts w:asciiTheme="minorHAnsi" w:hAnsiTheme="minorHAnsi" w:cstheme="minorHAnsi"/>
                <w:b/>
              </w:rPr>
            </w:pPr>
          </w:p>
        </w:tc>
        <w:tc>
          <w:tcPr>
            <w:tcW w:w="3543" w:type="dxa"/>
            <w:shd w:val="clear" w:color="auto" w:fill="auto"/>
          </w:tcPr>
          <w:p w14:paraId="2B3BA1D5" w14:textId="77777777" w:rsidR="002821B0" w:rsidRPr="003B0B7D" w:rsidRDefault="002821B0" w:rsidP="0045403D">
            <w:pPr>
              <w:jc w:val="both"/>
              <w:rPr>
                <w:rFonts w:asciiTheme="minorHAnsi" w:hAnsiTheme="minorHAnsi" w:cstheme="minorHAnsi"/>
                <w:b/>
              </w:rPr>
            </w:pPr>
          </w:p>
        </w:tc>
        <w:tc>
          <w:tcPr>
            <w:tcW w:w="1326" w:type="dxa"/>
            <w:shd w:val="clear" w:color="auto" w:fill="auto"/>
          </w:tcPr>
          <w:p w14:paraId="29BC3B07" w14:textId="77777777" w:rsidR="002821B0" w:rsidRPr="003B0B7D" w:rsidRDefault="002821B0" w:rsidP="0045403D">
            <w:pPr>
              <w:jc w:val="right"/>
              <w:rPr>
                <w:rFonts w:asciiTheme="minorHAnsi" w:hAnsiTheme="minorHAnsi" w:cstheme="minorHAnsi"/>
                <w:b/>
              </w:rPr>
            </w:pPr>
            <w:r w:rsidRPr="003B0B7D">
              <w:rPr>
                <w:rFonts w:asciiTheme="minorHAnsi" w:hAnsiTheme="minorHAnsi" w:cstheme="minorHAnsi"/>
                <w:b/>
              </w:rPr>
              <w:t>Date:</w:t>
            </w:r>
          </w:p>
        </w:tc>
        <w:tc>
          <w:tcPr>
            <w:tcW w:w="2331" w:type="dxa"/>
            <w:shd w:val="clear" w:color="auto" w:fill="auto"/>
          </w:tcPr>
          <w:p w14:paraId="35313C6F" w14:textId="77777777" w:rsidR="002821B0" w:rsidRPr="003B0B7D" w:rsidRDefault="002821B0" w:rsidP="0045403D">
            <w:pPr>
              <w:jc w:val="both"/>
              <w:rPr>
                <w:rFonts w:asciiTheme="minorHAnsi" w:hAnsiTheme="minorHAnsi" w:cstheme="minorHAnsi"/>
                <w:b/>
              </w:rPr>
            </w:pPr>
          </w:p>
        </w:tc>
      </w:tr>
      <w:tr w:rsidR="002821B0" w:rsidRPr="003B0B7D" w14:paraId="2FF17D0E" w14:textId="77777777" w:rsidTr="0045403D">
        <w:tc>
          <w:tcPr>
            <w:tcW w:w="2122" w:type="dxa"/>
            <w:shd w:val="clear" w:color="auto" w:fill="auto"/>
          </w:tcPr>
          <w:p w14:paraId="3220333B" w14:textId="77777777" w:rsidR="002821B0" w:rsidRPr="003B0B7D" w:rsidRDefault="002821B0" w:rsidP="0045403D">
            <w:pPr>
              <w:jc w:val="right"/>
              <w:rPr>
                <w:rFonts w:asciiTheme="minorHAnsi" w:hAnsiTheme="minorHAnsi" w:cstheme="minorHAnsi"/>
                <w:b/>
              </w:rPr>
            </w:pPr>
            <w:r w:rsidRPr="003B0B7D">
              <w:rPr>
                <w:rFonts w:asciiTheme="minorHAnsi" w:hAnsiTheme="minorHAnsi" w:cstheme="minorHAnsi"/>
                <w:b/>
              </w:rPr>
              <w:t>Name:</w:t>
            </w:r>
          </w:p>
          <w:p w14:paraId="185A22FF" w14:textId="77777777" w:rsidR="002821B0" w:rsidRPr="003B0B7D" w:rsidRDefault="002821B0" w:rsidP="0045403D">
            <w:pPr>
              <w:jc w:val="right"/>
              <w:rPr>
                <w:rFonts w:asciiTheme="minorHAnsi" w:hAnsiTheme="minorHAnsi" w:cstheme="minorHAnsi"/>
                <w:b/>
              </w:rPr>
            </w:pPr>
          </w:p>
        </w:tc>
        <w:tc>
          <w:tcPr>
            <w:tcW w:w="3543" w:type="dxa"/>
            <w:shd w:val="clear" w:color="auto" w:fill="auto"/>
          </w:tcPr>
          <w:p w14:paraId="54FD4BD4" w14:textId="77777777" w:rsidR="002821B0" w:rsidRPr="003B0B7D" w:rsidRDefault="002821B0" w:rsidP="0045403D">
            <w:pPr>
              <w:jc w:val="both"/>
              <w:rPr>
                <w:rFonts w:asciiTheme="minorHAnsi" w:hAnsiTheme="minorHAnsi" w:cstheme="minorHAnsi"/>
                <w:b/>
              </w:rPr>
            </w:pPr>
          </w:p>
        </w:tc>
        <w:tc>
          <w:tcPr>
            <w:tcW w:w="1326" w:type="dxa"/>
            <w:shd w:val="clear" w:color="auto" w:fill="auto"/>
          </w:tcPr>
          <w:p w14:paraId="1452F0E4" w14:textId="77777777" w:rsidR="002821B0" w:rsidRPr="003B0B7D" w:rsidRDefault="002821B0" w:rsidP="0045403D">
            <w:pPr>
              <w:jc w:val="right"/>
              <w:rPr>
                <w:rFonts w:asciiTheme="minorHAnsi" w:hAnsiTheme="minorHAnsi" w:cstheme="minorHAnsi"/>
                <w:b/>
              </w:rPr>
            </w:pPr>
            <w:r w:rsidRPr="003B0B7D">
              <w:rPr>
                <w:rFonts w:asciiTheme="minorHAnsi" w:hAnsiTheme="minorHAnsi" w:cstheme="minorHAnsi"/>
                <w:b/>
              </w:rPr>
              <w:t>Function:</w:t>
            </w:r>
          </w:p>
        </w:tc>
        <w:tc>
          <w:tcPr>
            <w:tcW w:w="2331" w:type="dxa"/>
            <w:shd w:val="clear" w:color="auto" w:fill="auto"/>
          </w:tcPr>
          <w:p w14:paraId="4CF00B62" w14:textId="77777777" w:rsidR="002821B0" w:rsidRPr="003B0B7D" w:rsidRDefault="002821B0" w:rsidP="0045403D">
            <w:pPr>
              <w:jc w:val="both"/>
              <w:rPr>
                <w:rFonts w:asciiTheme="minorHAnsi" w:hAnsiTheme="minorHAnsi" w:cstheme="minorHAnsi"/>
                <w:b/>
              </w:rPr>
            </w:pPr>
          </w:p>
        </w:tc>
      </w:tr>
      <w:tr w:rsidR="002821B0" w:rsidRPr="003B0B7D" w14:paraId="07317A39" w14:textId="77777777" w:rsidTr="0045403D">
        <w:tc>
          <w:tcPr>
            <w:tcW w:w="2122" w:type="dxa"/>
            <w:shd w:val="clear" w:color="auto" w:fill="auto"/>
          </w:tcPr>
          <w:p w14:paraId="5E573C61" w14:textId="77777777" w:rsidR="002821B0" w:rsidRPr="003B0B7D" w:rsidRDefault="002821B0" w:rsidP="0045403D">
            <w:pPr>
              <w:jc w:val="right"/>
              <w:rPr>
                <w:rFonts w:asciiTheme="minorHAnsi" w:hAnsiTheme="minorHAnsi" w:cstheme="minorHAnsi"/>
                <w:b/>
              </w:rPr>
            </w:pPr>
          </w:p>
          <w:p w14:paraId="53B43B37" w14:textId="77777777" w:rsidR="002821B0" w:rsidRPr="003B0B7D" w:rsidRDefault="002821B0" w:rsidP="0045403D">
            <w:pPr>
              <w:jc w:val="right"/>
              <w:rPr>
                <w:rFonts w:asciiTheme="minorHAnsi" w:hAnsiTheme="minorHAnsi" w:cstheme="minorHAnsi"/>
                <w:b/>
              </w:rPr>
            </w:pPr>
            <w:r w:rsidRPr="003B0B7D">
              <w:rPr>
                <w:rFonts w:asciiTheme="minorHAnsi" w:hAnsiTheme="minorHAnsi" w:cstheme="minorHAnsi"/>
                <w:b/>
              </w:rPr>
              <w:t>Signature &amp; Stamp:</w:t>
            </w:r>
          </w:p>
          <w:p w14:paraId="44508EFD" w14:textId="77777777" w:rsidR="002821B0" w:rsidRPr="003B0B7D" w:rsidRDefault="002821B0" w:rsidP="0045403D">
            <w:pPr>
              <w:jc w:val="right"/>
              <w:rPr>
                <w:rFonts w:asciiTheme="minorHAnsi" w:hAnsiTheme="minorHAnsi" w:cstheme="minorHAnsi"/>
                <w:b/>
              </w:rPr>
            </w:pPr>
          </w:p>
        </w:tc>
        <w:tc>
          <w:tcPr>
            <w:tcW w:w="7200" w:type="dxa"/>
            <w:gridSpan w:val="3"/>
            <w:shd w:val="clear" w:color="auto" w:fill="auto"/>
          </w:tcPr>
          <w:p w14:paraId="618A49DD" w14:textId="77777777" w:rsidR="002821B0" w:rsidRPr="003B0B7D" w:rsidRDefault="002821B0" w:rsidP="0045403D">
            <w:pPr>
              <w:jc w:val="both"/>
              <w:rPr>
                <w:rFonts w:asciiTheme="minorHAnsi" w:hAnsiTheme="minorHAnsi" w:cstheme="minorHAnsi"/>
                <w:b/>
              </w:rPr>
            </w:pPr>
          </w:p>
          <w:p w14:paraId="114087D8" w14:textId="77777777" w:rsidR="002821B0" w:rsidRPr="003B0B7D" w:rsidRDefault="002821B0" w:rsidP="0045403D">
            <w:pPr>
              <w:jc w:val="both"/>
              <w:rPr>
                <w:rFonts w:asciiTheme="minorHAnsi" w:hAnsiTheme="minorHAnsi" w:cstheme="minorHAnsi"/>
                <w:b/>
              </w:rPr>
            </w:pPr>
          </w:p>
          <w:p w14:paraId="73A813CD" w14:textId="77777777" w:rsidR="002821B0" w:rsidRPr="003B0B7D" w:rsidRDefault="002821B0" w:rsidP="0045403D">
            <w:pPr>
              <w:jc w:val="both"/>
              <w:rPr>
                <w:rFonts w:asciiTheme="minorHAnsi" w:hAnsiTheme="minorHAnsi" w:cstheme="minorHAnsi"/>
                <w:b/>
              </w:rPr>
            </w:pPr>
          </w:p>
          <w:p w14:paraId="120C915E" w14:textId="77777777" w:rsidR="002821B0" w:rsidRPr="003B0B7D" w:rsidRDefault="002821B0" w:rsidP="0045403D">
            <w:pPr>
              <w:jc w:val="both"/>
              <w:rPr>
                <w:rFonts w:asciiTheme="minorHAnsi" w:hAnsiTheme="minorHAnsi" w:cstheme="minorHAnsi"/>
                <w:b/>
              </w:rPr>
            </w:pPr>
          </w:p>
        </w:tc>
      </w:tr>
    </w:tbl>
    <w:p w14:paraId="102AA398" w14:textId="77777777" w:rsidR="00604FAF" w:rsidRPr="003B0B7D" w:rsidRDefault="00604FAF" w:rsidP="009A1F61">
      <w:pPr>
        <w:rPr>
          <w:rFonts w:asciiTheme="minorHAnsi" w:hAnsiTheme="minorHAnsi" w:cstheme="minorHAnsi"/>
          <w:b/>
          <w:i/>
          <w:color w:val="FF0000"/>
          <w:lang w:val="en-GB"/>
        </w:rPr>
      </w:pPr>
    </w:p>
    <w:sectPr w:rsidR="00604FAF" w:rsidRPr="003B0B7D" w:rsidSect="00041CFA">
      <w:headerReference w:type="even" r:id="rId9"/>
      <w:headerReference w:type="default" r:id="rId10"/>
      <w:footerReference w:type="default" r:id="rId11"/>
      <w:headerReference w:type="first" r:id="rId12"/>
      <w:footnotePr>
        <w:pos w:val="beneathText"/>
        <w:numStart w:val="13"/>
      </w:footnotePr>
      <w:pgSz w:w="12240" w:h="15840"/>
      <w:pgMar w:top="1440" w:right="1797" w:bottom="1077"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4792B" w14:textId="77777777" w:rsidR="00215B70" w:rsidRDefault="00215B70">
      <w:r>
        <w:separator/>
      </w:r>
    </w:p>
  </w:endnote>
  <w:endnote w:type="continuationSeparator" w:id="0">
    <w:p w14:paraId="3F32B843" w14:textId="77777777" w:rsidR="00215B70" w:rsidRDefault="0021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2D23" w14:textId="77777777" w:rsidR="002F0C01" w:rsidRPr="00770558" w:rsidRDefault="002F0C01" w:rsidP="00EB3C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AA87F" w14:textId="77777777" w:rsidR="00215B70" w:rsidRDefault="00215B70">
      <w:r>
        <w:separator/>
      </w:r>
    </w:p>
  </w:footnote>
  <w:footnote w:type="continuationSeparator" w:id="0">
    <w:p w14:paraId="12A3D799" w14:textId="77777777" w:rsidR="00215B70" w:rsidRDefault="0021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09676" w14:textId="77777777" w:rsidR="00CA6107" w:rsidRDefault="00CA6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D2A5" w14:textId="77777777" w:rsidR="00CA6107" w:rsidRDefault="00CA6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EC5DE" w14:textId="77777777" w:rsidR="00CA6107" w:rsidRDefault="00CA6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239F6"/>
    <w:multiLevelType w:val="hybridMultilevel"/>
    <w:tmpl w:val="6DAA7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C7102B"/>
    <w:multiLevelType w:val="hybridMultilevel"/>
    <w:tmpl w:val="C518BF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3E6762"/>
    <w:multiLevelType w:val="hybridMultilevel"/>
    <w:tmpl w:val="A6A44D24"/>
    <w:lvl w:ilvl="0" w:tplc="C5A0306A">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12221A"/>
    <w:multiLevelType w:val="hybridMultilevel"/>
    <w:tmpl w:val="34F63FD6"/>
    <w:lvl w:ilvl="0" w:tplc="45DC6E8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265672"/>
    <w:multiLevelType w:val="multilevel"/>
    <w:tmpl w:val="3424BA18"/>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3CD3374"/>
    <w:multiLevelType w:val="hybridMultilevel"/>
    <w:tmpl w:val="8272F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0B7ED6"/>
    <w:multiLevelType w:val="hybridMultilevel"/>
    <w:tmpl w:val="CCE4F87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F53858"/>
    <w:multiLevelType w:val="hybridMultilevel"/>
    <w:tmpl w:val="7F60FB60"/>
    <w:lvl w:ilvl="0" w:tplc="83B06886">
      <w:start w:val="1"/>
      <w:numFmt w:val="bullet"/>
      <w:lvlText w:val=""/>
      <w:lvlJc w:val="left"/>
      <w:pPr>
        <w:tabs>
          <w:tab w:val="num" w:pos="360"/>
        </w:tabs>
        <w:ind w:left="360" w:hanging="360"/>
      </w:pPr>
      <w:rPr>
        <w:rFonts w:ascii="Symbol" w:hAnsi="Symbol" w:hint="default"/>
        <w:sz w:val="16"/>
        <w:szCs w:val="16"/>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15:restartNumberingAfterBreak="0">
    <w:nsid w:val="2EBC1B6F"/>
    <w:multiLevelType w:val="hybridMultilevel"/>
    <w:tmpl w:val="EEC6BF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pStyle w:val="Bullets"/>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408EF"/>
    <w:multiLevelType w:val="hybridMultilevel"/>
    <w:tmpl w:val="E17011C4"/>
    <w:lvl w:ilvl="0" w:tplc="0409000F">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E93CE1"/>
    <w:multiLevelType w:val="hybridMultilevel"/>
    <w:tmpl w:val="8AD6A58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7996918"/>
    <w:multiLevelType w:val="multilevel"/>
    <w:tmpl w:val="A1023D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4AA974C1"/>
    <w:multiLevelType w:val="hybridMultilevel"/>
    <w:tmpl w:val="CB203290"/>
    <w:lvl w:ilvl="0" w:tplc="575260B6">
      <w:start w:val="1"/>
      <w:numFmt w:val="bullet"/>
      <w:lvlText w:val=""/>
      <w:lvlJc w:val="left"/>
      <w:pPr>
        <w:tabs>
          <w:tab w:val="num" w:pos="360"/>
        </w:tabs>
        <w:ind w:left="360" w:hanging="360"/>
      </w:pPr>
      <w:rPr>
        <w:rFonts w:ascii="Symbol" w:hAnsi="Symbol" w:hint="default"/>
        <w:color w:val="auto"/>
        <w:sz w:val="16"/>
        <w:szCs w:val="16"/>
      </w:rPr>
    </w:lvl>
    <w:lvl w:ilvl="1" w:tplc="D6CA9AE4">
      <w:start w:val="1"/>
      <w:numFmt w:val="bullet"/>
      <w:lvlText w:val="o"/>
      <w:lvlJc w:val="left"/>
      <w:pPr>
        <w:tabs>
          <w:tab w:val="num" w:pos="1440"/>
        </w:tabs>
        <w:ind w:left="1440" w:hanging="360"/>
      </w:pPr>
      <w:rPr>
        <w:rFonts w:ascii="Courier New" w:hAnsi="Courier New"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D4BD6"/>
    <w:multiLevelType w:val="hybridMultilevel"/>
    <w:tmpl w:val="2D8E2EA8"/>
    <w:lvl w:ilvl="0" w:tplc="04090001">
      <w:start w:val="1"/>
      <w:numFmt w:val="bullet"/>
      <w:lvlText w:val=""/>
      <w:lvlJc w:val="left"/>
      <w:pPr>
        <w:tabs>
          <w:tab w:val="num" w:pos="360"/>
        </w:tabs>
        <w:ind w:left="360" w:hanging="360"/>
      </w:pPr>
      <w:rPr>
        <w:rFonts w:ascii="Symbol" w:hAnsi="Symbol"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13650DC"/>
    <w:multiLevelType w:val="hybridMultilevel"/>
    <w:tmpl w:val="8656F3DC"/>
    <w:lvl w:ilvl="0" w:tplc="4CE690C6">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6465B"/>
    <w:multiLevelType w:val="hybridMultilevel"/>
    <w:tmpl w:val="CB261FF8"/>
    <w:lvl w:ilvl="0" w:tplc="83B06886">
      <w:start w:val="1"/>
      <w:numFmt w:val="bullet"/>
      <w:lvlText w:val=""/>
      <w:lvlJc w:val="left"/>
      <w:pPr>
        <w:tabs>
          <w:tab w:val="num" w:pos="360"/>
        </w:tabs>
        <w:ind w:left="360" w:hanging="360"/>
      </w:pPr>
      <w:rPr>
        <w:rFonts w:ascii="Symbol" w:hAnsi="Symbol" w:hint="default"/>
        <w:sz w:val="16"/>
        <w:szCs w:val="16"/>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9221BE"/>
    <w:multiLevelType w:val="hybridMultilevel"/>
    <w:tmpl w:val="592E906E"/>
    <w:lvl w:ilvl="0" w:tplc="83B06886">
      <w:start w:val="1"/>
      <w:numFmt w:val="bullet"/>
      <w:lvlText w:val=""/>
      <w:lvlJc w:val="left"/>
      <w:pPr>
        <w:tabs>
          <w:tab w:val="num" w:pos="360"/>
        </w:tabs>
        <w:ind w:left="360" w:hanging="360"/>
      </w:pPr>
      <w:rPr>
        <w:rFonts w:ascii="Symbol" w:hAnsi="Symbol" w:hint="default"/>
        <w:sz w:val="16"/>
        <w:szCs w:val="16"/>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4661C"/>
    <w:multiLevelType w:val="multilevel"/>
    <w:tmpl w:val="42785D4E"/>
    <w:lvl w:ilvl="0">
      <w:start w:val="13"/>
      <w:numFmt w:val="decimal"/>
      <w:lvlText w:val="%1."/>
      <w:lvlJc w:val="left"/>
      <w:pPr>
        <w:tabs>
          <w:tab w:val="num" w:pos="720"/>
        </w:tabs>
        <w:ind w:left="720" w:hanging="360"/>
      </w:pPr>
      <w:rPr>
        <w:rFonts w:hint="default"/>
      </w:rPr>
    </w:lvl>
    <w:lvl w:ilvl="1">
      <w:start w:val="1"/>
      <w:numFmt w:val="decimal"/>
      <w:isLgl/>
      <w:lvlText w:val="%1.%2"/>
      <w:lvlJc w:val="left"/>
      <w:pPr>
        <w:ind w:left="800" w:hanging="44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1800" w:hanging="1440"/>
      </w:pPr>
      <w:rPr>
        <w:rFonts w:asciiTheme="minorHAnsi" w:hAnsiTheme="minorHAnsi" w:cstheme="minorHAnsi" w:hint="default"/>
      </w:rPr>
    </w:lvl>
  </w:abstractNum>
  <w:abstractNum w:abstractNumId="21" w15:restartNumberingAfterBreak="0">
    <w:nsid w:val="5D915213"/>
    <w:multiLevelType w:val="multilevel"/>
    <w:tmpl w:val="B7D6270C"/>
    <w:lvl w:ilvl="0">
      <w:start w:val="3"/>
      <w:numFmt w:val="decimal"/>
      <w:lvlText w:val="%1"/>
      <w:lvlJc w:val="left"/>
      <w:pPr>
        <w:tabs>
          <w:tab w:val="num" w:pos="420"/>
        </w:tabs>
        <w:ind w:left="420" w:hanging="420"/>
      </w:pPr>
      <w:rPr>
        <w:rFonts w:hint="default"/>
        <w:b/>
      </w:rPr>
    </w:lvl>
    <w:lvl w:ilvl="1">
      <w:start w:val="3"/>
      <w:numFmt w:val="decimal"/>
      <w:lvlText w:val="%1.%2"/>
      <w:lvlJc w:val="left"/>
      <w:pPr>
        <w:tabs>
          <w:tab w:val="num" w:pos="987"/>
        </w:tabs>
        <w:ind w:left="987" w:hanging="4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22" w15:restartNumberingAfterBreak="0">
    <w:nsid w:val="63B73C6D"/>
    <w:multiLevelType w:val="singleLevel"/>
    <w:tmpl w:val="0A7A3C0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63C9654D"/>
    <w:multiLevelType w:val="hybridMultilevel"/>
    <w:tmpl w:val="F342BF3E"/>
    <w:lvl w:ilvl="0" w:tplc="575260B6">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56C4B"/>
    <w:multiLevelType w:val="hybridMultilevel"/>
    <w:tmpl w:val="8A52E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032DC"/>
    <w:multiLevelType w:val="hybridMultilevel"/>
    <w:tmpl w:val="EB907190"/>
    <w:lvl w:ilvl="0" w:tplc="04090015">
      <w:start w:val="1"/>
      <w:numFmt w:val="upperLetter"/>
      <w:lvlText w:val="%1."/>
      <w:lvlJc w:val="left"/>
      <w:pPr>
        <w:tabs>
          <w:tab w:val="num" w:pos="360"/>
        </w:tabs>
        <w:ind w:left="360" w:hanging="360"/>
      </w:pPr>
      <w:rPr>
        <w:rFonts w:hint="default"/>
      </w:rPr>
    </w:lvl>
    <w:lvl w:ilvl="1" w:tplc="233C1838">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25D8C"/>
    <w:multiLevelType w:val="multilevel"/>
    <w:tmpl w:val="1032A7C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A16E4D"/>
    <w:multiLevelType w:val="hybridMultilevel"/>
    <w:tmpl w:val="AE08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C481C"/>
    <w:multiLevelType w:val="singleLevel"/>
    <w:tmpl w:val="0A7A3C04"/>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0662A"/>
    <w:multiLevelType w:val="hybridMultilevel"/>
    <w:tmpl w:val="7272F1A2"/>
    <w:lvl w:ilvl="0" w:tplc="08090001">
      <w:start w:val="1"/>
      <w:numFmt w:val="bullet"/>
      <w:lvlText w:val=""/>
      <w:lvlJc w:val="left"/>
      <w:pPr>
        <w:tabs>
          <w:tab w:val="num" w:pos="720"/>
        </w:tabs>
        <w:ind w:left="720" w:hanging="360"/>
      </w:pPr>
      <w:rPr>
        <w:rFonts w:ascii="Symbol" w:hAnsi="Symbol" w:hint="default"/>
      </w:rPr>
    </w:lvl>
    <w:lvl w:ilvl="1" w:tplc="971ED91E">
      <w:start w:val="1"/>
      <w:numFmt w:val="decimal"/>
      <w:lvlText w:val="%2."/>
      <w:lvlJc w:val="left"/>
      <w:pPr>
        <w:tabs>
          <w:tab w:val="num" w:pos="1800"/>
        </w:tabs>
        <w:ind w:left="1800" w:hanging="720"/>
      </w:pPr>
      <w:rPr>
        <w:rFonts w:hint="default"/>
      </w:rPr>
    </w:lvl>
    <w:lvl w:ilvl="2" w:tplc="58762DEA">
      <w:start w:val="3"/>
      <w:numFmt w:val="lowerRoman"/>
      <w:lvlText w:val="(%3)"/>
      <w:lvlJc w:val="left"/>
      <w:pPr>
        <w:tabs>
          <w:tab w:val="num" w:pos="2700"/>
        </w:tabs>
        <w:ind w:left="2700" w:hanging="720"/>
      </w:pPr>
      <w:rPr>
        <w:rFonts w:hint="default"/>
        <w:b/>
        <w:i w:val="0"/>
        <w:u w:val="none"/>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1" w15:restartNumberingAfterBreak="0">
    <w:nsid w:val="7D701664"/>
    <w:multiLevelType w:val="hybridMultilevel"/>
    <w:tmpl w:val="755AA0A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0"/>
  </w:num>
  <w:num w:numId="4">
    <w:abstractNumId w:val="21"/>
  </w:num>
  <w:num w:numId="5">
    <w:abstractNumId w:val="16"/>
  </w:num>
  <w:num w:numId="6">
    <w:abstractNumId w:val="24"/>
  </w:num>
  <w:num w:numId="7">
    <w:abstractNumId w:val="6"/>
  </w:num>
  <w:num w:numId="8">
    <w:abstractNumId w:val="19"/>
  </w:num>
  <w:num w:numId="9">
    <w:abstractNumId w:val="9"/>
  </w:num>
  <w:num w:numId="10">
    <w:abstractNumId w:val="18"/>
  </w:num>
  <w:num w:numId="11">
    <w:abstractNumId w:val="22"/>
  </w:num>
  <w:num w:numId="12">
    <w:abstractNumId w:val="11"/>
  </w:num>
  <w:num w:numId="13">
    <w:abstractNumId w:val="28"/>
  </w:num>
  <w:num w:numId="14">
    <w:abstractNumId w:val="17"/>
  </w:num>
  <w:num w:numId="15">
    <w:abstractNumId w:val="23"/>
  </w:num>
  <w:num w:numId="16">
    <w:abstractNumId w:val="15"/>
  </w:num>
  <w:num w:numId="17">
    <w:abstractNumId w:val="30"/>
  </w:num>
  <w:num w:numId="18">
    <w:abstractNumId w:val="10"/>
  </w:num>
  <w:num w:numId="19">
    <w:abstractNumId w:val="26"/>
  </w:num>
  <w:num w:numId="20">
    <w:abstractNumId w:val="25"/>
  </w:num>
  <w:num w:numId="21">
    <w:abstractNumId w:val="8"/>
  </w:num>
  <w:num w:numId="22">
    <w:abstractNumId w:val="20"/>
  </w:num>
  <w:num w:numId="23">
    <w:abstractNumId w:val="14"/>
  </w:num>
  <w:num w:numId="24">
    <w:abstractNumId w:val="3"/>
  </w:num>
  <w:num w:numId="25">
    <w:abstractNumId w:val="13"/>
  </w:num>
  <w:num w:numId="26">
    <w:abstractNumId w:val="31"/>
  </w:num>
  <w:num w:numId="27">
    <w:abstractNumId w:val="7"/>
  </w:num>
  <w:num w:numId="28">
    <w:abstractNumId w:val="2"/>
  </w:num>
  <w:num w:numId="29">
    <w:abstractNumId w:val="1"/>
  </w:num>
  <w:num w:numId="30">
    <w:abstractNumId w:val="4"/>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pos w:val="beneathText"/>
    <w:numStart w:val="1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AF"/>
    <w:rsid w:val="00007B19"/>
    <w:rsid w:val="000130F1"/>
    <w:rsid w:val="000160F8"/>
    <w:rsid w:val="00040AB8"/>
    <w:rsid w:val="000413E6"/>
    <w:rsid w:val="00041CFA"/>
    <w:rsid w:val="0006769B"/>
    <w:rsid w:val="00084CB7"/>
    <w:rsid w:val="00090AAD"/>
    <w:rsid w:val="000922FD"/>
    <w:rsid w:val="00093061"/>
    <w:rsid w:val="000A20EE"/>
    <w:rsid w:val="000A52B9"/>
    <w:rsid w:val="000C72C2"/>
    <w:rsid w:val="000F0532"/>
    <w:rsid w:val="001078DD"/>
    <w:rsid w:val="00111063"/>
    <w:rsid w:val="00112C8C"/>
    <w:rsid w:val="00127CDC"/>
    <w:rsid w:val="00131014"/>
    <w:rsid w:val="00153802"/>
    <w:rsid w:val="00161185"/>
    <w:rsid w:val="001611BE"/>
    <w:rsid w:val="00176C74"/>
    <w:rsid w:val="00176CFF"/>
    <w:rsid w:val="001B465C"/>
    <w:rsid w:val="001E5815"/>
    <w:rsid w:val="001F6D4E"/>
    <w:rsid w:val="00215B70"/>
    <w:rsid w:val="00221DC1"/>
    <w:rsid w:val="0022594C"/>
    <w:rsid w:val="00233375"/>
    <w:rsid w:val="00235608"/>
    <w:rsid w:val="00262030"/>
    <w:rsid w:val="00264737"/>
    <w:rsid w:val="00267319"/>
    <w:rsid w:val="00273A58"/>
    <w:rsid w:val="002821B0"/>
    <w:rsid w:val="00287F05"/>
    <w:rsid w:val="002A1855"/>
    <w:rsid w:val="002B1F70"/>
    <w:rsid w:val="002C6FA1"/>
    <w:rsid w:val="002D6120"/>
    <w:rsid w:val="002E057C"/>
    <w:rsid w:val="002E492A"/>
    <w:rsid w:val="002F0C01"/>
    <w:rsid w:val="0032299B"/>
    <w:rsid w:val="00333D9F"/>
    <w:rsid w:val="00364145"/>
    <w:rsid w:val="00366A5F"/>
    <w:rsid w:val="003713BC"/>
    <w:rsid w:val="003913E2"/>
    <w:rsid w:val="00392B86"/>
    <w:rsid w:val="00394F40"/>
    <w:rsid w:val="003A3E68"/>
    <w:rsid w:val="003B0B7D"/>
    <w:rsid w:val="003B0F43"/>
    <w:rsid w:val="003B7700"/>
    <w:rsid w:val="003C1880"/>
    <w:rsid w:val="003C1A0A"/>
    <w:rsid w:val="003C5D72"/>
    <w:rsid w:val="003D3C73"/>
    <w:rsid w:val="003E3BD4"/>
    <w:rsid w:val="003E485D"/>
    <w:rsid w:val="003F364B"/>
    <w:rsid w:val="003F6463"/>
    <w:rsid w:val="00415650"/>
    <w:rsid w:val="00420C25"/>
    <w:rsid w:val="00426076"/>
    <w:rsid w:val="004307FF"/>
    <w:rsid w:val="004519DD"/>
    <w:rsid w:val="0045403D"/>
    <w:rsid w:val="00467311"/>
    <w:rsid w:val="00481792"/>
    <w:rsid w:val="004A3069"/>
    <w:rsid w:val="004B3103"/>
    <w:rsid w:val="004B62D0"/>
    <w:rsid w:val="004C14AC"/>
    <w:rsid w:val="004D53C5"/>
    <w:rsid w:val="00501047"/>
    <w:rsid w:val="00503D27"/>
    <w:rsid w:val="00512B54"/>
    <w:rsid w:val="00515A81"/>
    <w:rsid w:val="005357C0"/>
    <w:rsid w:val="005757BD"/>
    <w:rsid w:val="005872F6"/>
    <w:rsid w:val="00592327"/>
    <w:rsid w:val="005A50BC"/>
    <w:rsid w:val="005A79E0"/>
    <w:rsid w:val="005E2BEC"/>
    <w:rsid w:val="005F7190"/>
    <w:rsid w:val="00604FAF"/>
    <w:rsid w:val="00633D44"/>
    <w:rsid w:val="00652269"/>
    <w:rsid w:val="006568DF"/>
    <w:rsid w:val="00664141"/>
    <w:rsid w:val="00664379"/>
    <w:rsid w:val="006752C3"/>
    <w:rsid w:val="00677BF3"/>
    <w:rsid w:val="006852AB"/>
    <w:rsid w:val="00687E06"/>
    <w:rsid w:val="00696B52"/>
    <w:rsid w:val="006B3226"/>
    <w:rsid w:val="006B4FEC"/>
    <w:rsid w:val="006C6B8D"/>
    <w:rsid w:val="006D2E8E"/>
    <w:rsid w:val="006E7EA5"/>
    <w:rsid w:val="006F0B57"/>
    <w:rsid w:val="006F5905"/>
    <w:rsid w:val="006F6A5A"/>
    <w:rsid w:val="00743CF4"/>
    <w:rsid w:val="00756570"/>
    <w:rsid w:val="00770558"/>
    <w:rsid w:val="007767F3"/>
    <w:rsid w:val="00776BDE"/>
    <w:rsid w:val="00785421"/>
    <w:rsid w:val="00786269"/>
    <w:rsid w:val="007A07C4"/>
    <w:rsid w:val="007A5901"/>
    <w:rsid w:val="007D31C5"/>
    <w:rsid w:val="007D7E42"/>
    <w:rsid w:val="007E0BF8"/>
    <w:rsid w:val="008003C3"/>
    <w:rsid w:val="00805265"/>
    <w:rsid w:val="008058BF"/>
    <w:rsid w:val="00822779"/>
    <w:rsid w:val="008232B0"/>
    <w:rsid w:val="0082454E"/>
    <w:rsid w:val="0087120E"/>
    <w:rsid w:val="00877BB1"/>
    <w:rsid w:val="00887764"/>
    <w:rsid w:val="00887F5D"/>
    <w:rsid w:val="008B7424"/>
    <w:rsid w:val="008C1991"/>
    <w:rsid w:val="008D02A6"/>
    <w:rsid w:val="008D26C7"/>
    <w:rsid w:val="008E5B78"/>
    <w:rsid w:val="008F4257"/>
    <w:rsid w:val="00913E8E"/>
    <w:rsid w:val="00917498"/>
    <w:rsid w:val="00927D6C"/>
    <w:rsid w:val="00932819"/>
    <w:rsid w:val="00953707"/>
    <w:rsid w:val="00960D57"/>
    <w:rsid w:val="00985B71"/>
    <w:rsid w:val="00985FC1"/>
    <w:rsid w:val="009910E7"/>
    <w:rsid w:val="009A11FF"/>
    <w:rsid w:val="009A1F61"/>
    <w:rsid w:val="009E3116"/>
    <w:rsid w:val="009E57CA"/>
    <w:rsid w:val="009F1C5D"/>
    <w:rsid w:val="009F5CBD"/>
    <w:rsid w:val="00A01603"/>
    <w:rsid w:val="00A1043A"/>
    <w:rsid w:val="00A16291"/>
    <w:rsid w:val="00A4760F"/>
    <w:rsid w:val="00A63CA4"/>
    <w:rsid w:val="00A64C90"/>
    <w:rsid w:val="00A67648"/>
    <w:rsid w:val="00A94813"/>
    <w:rsid w:val="00A961EC"/>
    <w:rsid w:val="00AA4478"/>
    <w:rsid w:val="00AB5D9F"/>
    <w:rsid w:val="00AD5686"/>
    <w:rsid w:val="00AF02FD"/>
    <w:rsid w:val="00AF51BF"/>
    <w:rsid w:val="00B06E2B"/>
    <w:rsid w:val="00B14068"/>
    <w:rsid w:val="00B34025"/>
    <w:rsid w:val="00B35B6E"/>
    <w:rsid w:val="00B528D9"/>
    <w:rsid w:val="00B650C1"/>
    <w:rsid w:val="00B81500"/>
    <w:rsid w:val="00B864FE"/>
    <w:rsid w:val="00B91F84"/>
    <w:rsid w:val="00B93309"/>
    <w:rsid w:val="00BA3E00"/>
    <w:rsid w:val="00BB5EB7"/>
    <w:rsid w:val="00BE2C86"/>
    <w:rsid w:val="00BE4B8A"/>
    <w:rsid w:val="00C0421E"/>
    <w:rsid w:val="00C20AB6"/>
    <w:rsid w:val="00C32F37"/>
    <w:rsid w:val="00C37079"/>
    <w:rsid w:val="00C41BCB"/>
    <w:rsid w:val="00C47B2B"/>
    <w:rsid w:val="00C750AC"/>
    <w:rsid w:val="00C81F3E"/>
    <w:rsid w:val="00C91AA0"/>
    <w:rsid w:val="00C92D3B"/>
    <w:rsid w:val="00CA6107"/>
    <w:rsid w:val="00CB6562"/>
    <w:rsid w:val="00CC3635"/>
    <w:rsid w:val="00CD0FE3"/>
    <w:rsid w:val="00CD3F8B"/>
    <w:rsid w:val="00CE7460"/>
    <w:rsid w:val="00D1305E"/>
    <w:rsid w:val="00D22697"/>
    <w:rsid w:val="00D23B02"/>
    <w:rsid w:val="00D26394"/>
    <w:rsid w:val="00D372F1"/>
    <w:rsid w:val="00D461A7"/>
    <w:rsid w:val="00D46297"/>
    <w:rsid w:val="00D64F8F"/>
    <w:rsid w:val="00D6654B"/>
    <w:rsid w:val="00D66BF9"/>
    <w:rsid w:val="00D70B6D"/>
    <w:rsid w:val="00D83285"/>
    <w:rsid w:val="00D83F92"/>
    <w:rsid w:val="00D96DD4"/>
    <w:rsid w:val="00DA6581"/>
    <w:rsid w:val="00DA7208"/>
    <w:rsid w:val="00DB5250"/>
    <w:rsid w:val="00DC2151"/>
    <w:rsid w:val="00DC7588"/>
    <w:rsid w:val="00DC79C8"/>
    <w:rsid w:val="00DD1CEC"/>
    <w:rsid w:val="00DD67EC"/>
    <w:rsid w:val="00DD7621"/>
    <w:rsid w:val="00DD7870"/>
    <w:rsid w:val="00DF1024"/>
    <w:rsid w:val="00DF6815"/>
    <w:rsid w:val="00E1086A"/>
    <w:rsid w:val="00E30AB8"/>
    <w:rsid w:val="00E33AB7"/>
    <w:rsid w:val="00E36AA0"/>
    <w:rsid w:val="00E4519A"/>
    <w:rsid w:val="00E74649"/>
    <w:rsid w:val="00E7495C"/>
    <w:rsid w:val="00E75E4D"/>
    <w:rsid w:val="00E86C97"/>
    <w:rsid w:val="00EA2721"/>
    <w:rsid w:val="00EA7E56"/>
    <w:rsid w:val="00EB3C8E"/>
    <w:rsid w:val="00EB4A60"/>
    <w:rsid w:val="00EC0996"/>
    <w:rsid w:val="00EC40E4"/>
    <w:rsid w:val="00EC6A0F"/>
    <w:rsid w:val="00ED4493"/>
    <w:rsid w:val="00EE3BC3"/>
    <w:rsid w:val="00EF78EA"/>
    <w:rsid w:val="00F125F9"/>
    <w:rsid w:val="00F1701B"/>
    <w:rsid w:val="00F231F4"/>
    <w:rsid w:val="00F344BE"/>
    <w:rsid w:val="00F50475"/>
    <w:rsid w:val="00F60354"/>
    <w:rsid w:val="00F802E4"/>
    <w:rsid w:val="00F82A52"/>
    <w:rsid w:val="00F964D5"/>
    <w:rsid w:val="00FC74F5"/>
    <w:rsid w:val="00FF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92EE2"/>
  <w15:chartTrackingRefBased/>
  <w15:docId w15:val="{63FF92F9-53ED-4639-8B71-D562467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FAF"/>
    <w:rPr>
      <w:sz w:val="22"/>
      <w:szCs w:val="22"/>
    </w:rPr>
  </w:style>
  <w:style w:type="paragraph" w:styleId="Heading1">
    <w:name w:val="heading 1"/>
    <w:basedOn w:val="Normal"/>
    <w:next w:val="Normal"/>
    <w:qFormat/>
    <w:rsid w:val="00604FAF"/>
    <w:pPr>
      <w:keepNext/>
      <w:numPr>
        <w:numId w:val="2"/>
      </w:numPr>
      <w:tabs>
        <w:tab w:val="right" w:pos="567"/>
      </w:tabs>
      <w:spacing w:before="240" w:after="240"/>
      <w:jc w:val="both"/>
      <w:outlineLvl w:val="0"/>
    </w:pPr>
    <w:rPr>
      <w:rFonts w:ascii="Arial" w:hAnsi="Arial"/>
      <w:b/>
      <w:snapToGrid w:val="0"/>
      <w:sz w:val="20"/>
      <w:szCs w:val="20"/>
      <w:lang w:val="fr-BE"/>
    </w:rPr>
  </w:style>
  <w:style w:type="paragraph" w:styleId="Heading2">
    <w:name w:val="heading 2"/>
    <w:basedOn w:val="Normal"/>
    <w:next w:val="Normal"/>
    <w:qFormat/>
    <w:rsid w:val="00604FAF"/>
    <w:pPr>
      <w:keepNext/>
      <w:spacing w:before="120" w:after="120"/>
      <w:outlineLvl w:val="1"/>
    </w:pPr>
    <w:rPr>
      <w:rFonts w:ascii="Arial" w:hAnsi="Arial"/>
      <w:snapToGrid w:val="0"/>
      <w:sz w:val="20"/>
      <w:szCs w:val="20"/>
      <w:lang w:val="fr-BE"/>
    </w:rPr>
  </w:style>
  <w:style w:type="paragraph" w:styleId="Heading3">
    <w:name w:val="heading 3"/>
    <w:basedOn w:val="Normal"/>
    <w:next w:val="Normal"/>
    <w:qFormat/>
    <w:rsid w:val="00E30A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4FAF"/>
    <w:pPr>
      <w:tabs>
        <w:tab w:val="center" w:pos="4320"/>
        <w:tab w:val="right" w:pos="8640"/>
      </w:tabs>
    </w:pPr>
  </w:style>
  <w:style w:type="character" w:styleId="PageNumber">
    <w:name w:val="page number"/>
    <w:basedOn w:val="DefaultParagraphFont"/>
    <w:rsid w:val="00604FAF"/>
  </w:style>
  <w:style w:type="paragraph" w:styleId="FootnoteText">
    <w:name w:val="footnote text"/>
    <w:basedOn w:val="Normal"/>
    <w:semiHidden/>
    <w:rsid w:val="00604FAF"/>
    <w:pPr>
      <w:jc w:val="center"/>
    </w:pPr>
    <w:rPr>
      <w:rFonts w:ascii="Palatino" w:hAnsi="Palatino"/>
      <w:b/>
      <w:sz w:val="20"/>
      <w:szCs w:val="20"/>
    </w:rPr>
  </w:style>
  <w:style w:type="character" w:styleId="FootnoteReference">
    <w:name w:val="footnote reference"/>
    <w:semiHidden/>
    <w:rsid w:val="00604FAF"/>
    <w:rPr>
      <w:vertAlign w:val="superscript"/>
    </w:rPr>
  </w:style>
  <w:style w:type="character" w:styleId="Hyperlink">
    <w:name w:val="Hyperlink"/>
    <w:rsid w:val="00604FAF"/>
    <w:rPr>
      <w:color w:val="0000FF"/>
      <w:u w:val="single"/>
    </w:rPr>
  </w:style>
  <w:style w:type="paragraph" w:styleId="BodyText">
    <w:name w:val="Body Text"/>
    <w:basedOn w:val="Normal"/>
    <w:rsid w:val="00604FAF"/>
    <w:pPr>
      <w:spacing w:before="120" w:after="120"/>
    </w:pPr>
    <w:rPr>
      <w:rFonts w:ascii="Arial" w:hAnsi="Arial"/>
      <w:snapToGrid w:val="0"/>
      <w:sz w:val="20"/>
      <w:szCs w:val="20"/>
      <w:lang w:val="sv-SE"/>
    </w:rPr>
  </w:style>
  <w:style w:type="paragraph" w:styleId="Title">
    <w:name w:val="Title"/>
    <w:basedOn w:val="Normal"/>
    <w:qFormat/>
    <w:rsid w:val="00604FAF"/>
    <w:pPr>
      <w:spacing w:before="120" w:after="120"/>
      <w:jc w:val="center"/>
    </w:pPr>
    <w:rPr>
      <w:rFonts w:ascii="Arial" w:hAnsi="Arial"/>
      <w:b/>
      <w:snapToGrid w:val="0"/>
      <w:sz w:val="28"/>
      <w:szCs w:val="20"/>
      <w:lang w:val="fr-BE"/>
    </w:rPr>
  </w:style>
  <w:style w:type="character" w:styleId="Strong">
    <w:name w:val="Strong"/>
    <w:qFormat/>
    <w:rsid w:val="00604FAF"/>
    <w:rPr>
      <w:b/>
    </w:rPr>
  </w:style>
  <w:style w:type="paragraph" w:customStyle="1" w:styleId="Blockquote">
    <w:name w:val="Blockquote"/>
    <w:basedOn w:val="Normal"/>
    <w:rsid w:val="00604FAF"/>
    <w:pPr>
      <w:widowControl w:val="0"/>
      <w:spacing w:before="100" w:after="100"/>
      <w:ind w:left="360" w:right="360"/>
    </w:pPr>
    <w:rPr>
      <w:rFonts w:ascii="Arial" w:hAnsi="Arial"/>
      <w:snapToGrid w:val="0"/>
      <w:sz w:val="24"/>
      <w:szCs w:val="20"/>
    </w:rPr>
  </w:style>
  <w:style w:type="paragraph" w:customStyle="1" w:styleId="oddl-nadpis">
    <w:name w:val="oddíl-nadpis"/>
    <w:basedOn w:val="Normal"/>
    <w:rsid w:val="00604FAF"/>
    <w:pPr>
      <w:keepNext/>
      <w:widowControl w:val="0"/>
      <w:tabs>
        <w:tab w:val="left" w:pos="567"/>
      </w:tabs>
      <w:spacing w:before="240" w:line="240" w:lineRule="exact"/>
    </w:pPr>
    <w:rPr>
      <w:rFonts w:ascii="Arial" w:hAnsi="Arial"/>
      <w:b/>
      <w:snapToGrid w:val="0"/>
      <w:sz w:val="24"/>
      <w:szCs w:val="20"/>
      <w:lang w:val="cs-CZ"/>
    </w:rPr>
  </w:style>
  <w:style w:type="paragraph" w:styleId="Header">
    <w:name w:val="header"/>
    <w:basedOn w:val="Normal"/>
    <w:rsid w:val="00604FAF"/>
    <w:pPr>
      <w:tabs>
        <w:tab w:val="center" w:pos="4320"/>
        <w:tab w:val="right" w:pos="8640"/>
      </w:tabs>
    </w:pPr>
  </w:style>
  <w:style w:type="paragraph" w:styleId="BodyText3">
    <w:name w:val="Body Text 3"/>
    <w:basedOn w:val="Normal"/>
    <w:rsid w:val="00E30AB8"/>
    <w:pPr>
      <w:spacing w:after="120"/>
    </w:pPr>
    <w:rPr>
      <w:sz w:val="16"/>
      <w:szCs w:val="16"/>
    </w:rPr>
  </w:style>
  <w:style w:type="paragraph" w:styleId="BodyTextIndent2">
    <w:name w:val="Body Text Indent 2"/>
    <w:basedOn w:val="Normal"/>
    <w:rsid w:val="00E30AB8"/>
    <w:pPr>
      <w:spacing w:after="120" w:line="480" w:lineRule="auto"/>
      <w:ind w:left="283"/>
    </w:pPr>
  </w:style>
  <w:style w:type="paragraph" w:styleId="BodyText2">
    <w:name w:val="Body Text 2"/>
    <w:basedOn w:val="Normal"/>
    <w:rsid w:val="00E30AB8"/>
    <w:pPr>
      <w:spacing w:after="120" w:line="480" w:lineRule="auto"/>
    </w:pPr>
  </w:style>
  <w:style w:type="paragraph" w:customStyle="1" w:styleId="Bullets">
    <w:name w:val="Bullets"/>
    <w:basedOn w:val="Normal"/>
    <w:rsid w:val="00E30AB8"/>
    <w:pPr>
      <w:numPr>
        <w:ilvl w:val="2"/>
        <w:numId w:val="12"/>
      </w:numPr>
    </w:pPr>
    <w:rPr>
      <w:sz w:val="20"/>
      <w:szCs w:val="20"/>
    </w:rPr>
  </w:style>
  <w:style w:type="table" w:styleId="TableGrid">
    <w:name w:val="Table Grid"/>
    <w:basedOn w:val="TableNormal"/>
    <w:uiPriority w:val="39"/>
    <w:rsid w:val="00E30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F3E"/>
    <w:pPr>
      <w:spacing w:after="200" w:line="276" w:lineRule="auto"/>
      <w:ind w:left="720"/>
      <w:contextualSpacing/>
    </w:pPr>
    <w:rPr>
      <w:rFonts w:ascii="Calibri" w:eastAsia="Calibri" w:hAnsi="Calibri" w:cs="Arial"/>
      <w:lang w:val="en-IE"/>
    </w:rPr>
  </w:style>
  <w:style w:type="paragraph" w:customStyle="1" w:styleId="Default">
    <w:name w:val="Default"/>
    <w:rsid w:val="002821B0"/>
    <w:pPr>
      <w:autoSpaceDE w:val="0"/>
      <w:autoSpaceDN w:val="0"/>
      <w:adjustRightInd w:val="0"/>
    </w:pPr>
    <w:rPr>
      <w:rFonts w:eastAsia="Calibri"/>
      <w:color w:val="000000"/>
      <w:sz w:val="24"/>
      <w:szCs w:val="24"/>
      <w:lang w:val="en-IE"/>
    </w:rPr>
  </w:style>
  <w:style w:type="character" w:styleId="CommentReference">
    <w:name w:val="annotation reference"/>
    <w:basedOn w:val="DefaultParagraphFont"/>
    <w:rsid w:val="00F964D5"/>
    <w:rPr>
      <w:sz w:val="16"/>
      <w:szCs w:val="16"/>
    </w:rPr>
  </w:style>
  <w:style w:type="paragraph" w:styleId="CommentText">
    <w:name w:val="annotation text"/>
    <w:basedOn w:val="Normal"/>
    <w:link w:val="CommentTextChar"/>
    <w:rsid w:val="00F964D5"/>
    <w:rPr>
      <w:sz w:val="20"/>
      <w:szCs w:val="20"/>
    </w:rPr>
  </w:style>
  <w:style w:type="character" w:customStyle="1" w:styleId="CommentTextChar">
    <w:name w:val="Comment Text Char"/>
    <w:basedOn w:val="DefaultParagraphFont"/>
    <w:link w:val="CommentText"/>
    <w:rsid w:val="00F964D5"/>
  </w:style>
  <w:style w:type="paragraph" w:styleId="BalloonText">
    <w:name w:val="Balloon Text"/>
    <w:basedOn w:val="Normal"/>
    <w:link w:val="BalloonTextChar"/>
    <w:rsid w:val="00F964D5"/>
    <w:rPr>
      <w:rFonts w:ascii="Segoe UI" w:hAnsi="Segoe UI" w:cs="Segoe UI"/>
      <w:sz w:val="18"/>
      <w:szCs w:val="18"/>
    </w:rPr>
  </w:style>
  <w:style w:type="character" w:customStyle="1" w:styleId="BalloonTextChar">
    <w:name w:val="Balloon Text Char"/>
    <w:basedOn w:val="DefaultParagraphFont"/>
    <w:link w:val="BalloonText"/>
    <w:rsid w:val="00F96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h.agrawal@concer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5AF3-6003-4931-83E6-5992A739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Appendix 3: Tender Dossier</vt:lpstr>
    </vt:vector>
  </TitlesOfParts>
  <Company>Concern Worldwide</Company>
  <LinksUpToDate>false</LinksUpToDate>
  <CharactersWithSpaces>12814</CharactersWithSpaces>
  <SharedDoc>false</SharedDoc>
  <HLinks>
    <vt:vector size="12" baseType="variant">
      <vt:variant>
        <vt:i4>3014730</vt:i4>
      </vt:variant>
      <vt:variant>
        <vt:i4>3</vt:i4>
      </vt:variant>
      <vt:variant>
        <vt:i4>0</vt:i4>
      </vt:variant>
      <vt:variant>
        <vt:i4>5</vt:i4>
      </vt:variant>
      <vt:variant>
        <vt:lpwstr>mailto:manish.agrawal@concern.net</vt:lpwstr>
      </vt:variant>
      <vt:variant>
        <vt:lpwstr/>
      </vt:variant>
      <vt:variant>
        <vt:i4>131148</vt:i4>
      </vt:variant>
      <vt:variant>
        <vt:i4>0</vt:i4>
      </vt:variant>
      <vt:variant>
        <vt:i4>0</vt:i4>
      </vt:variant>
      <vt:variant>
        <vt:i4>5</vt:i4>
      </vt:variant>
      <vt:variant>
        <vt:lpwstr>http://www.iccwbo.org/incoterms/id3040/index.html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Tender Dossier</dc:title>
  <dc:subject/>
  <dc:creator>donal.darcy</dc:creator>
  <cp:keywords/>
  <dc:description/>
  <cp:lastModifiedBy>Din Mohammed</cp:lastModifiedBy>
  <cp:revision>65</cp:revision>
  <cp:lastPrinted>2008-05-14T11:17:00Z</cp:lastPrinted>
  <dcterms:created xsi:type="dcterms:W3CDTF">2023-12-30T13:50:00Z</dcterms:created>
  <dcterms:modified xsi:type="dcterms:W3CDTF">2024-04-25T06:51:00Z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e186ab870bf7b3441b9fb9b80dd96e145b6bc4b29a9d5c9ce496c2b1b5b4c83a</vt:lpwstr>
  </property>
</Properties>
</file>